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72"/>
          <w:szCs w:val="72"/>
        </w:rPr>
        <w:id w:val="379362371"/>
        <w:docPartObj>
          <w:docPartGallery w:val="Cover Pages"/>
          <w:docPartUnique/>
        </w:docPartObj>
      </w:sdtPr>
      <w:sdtEndPr>
        <w:rPr>
          <w:rFonts w:asciiTheme="minorHAnsi" w:eastAsiaTheme="minorHAnsi" w:hAnsiTheme="minorHAnsi" w:cstheme="minorBidi"/>
          <w:b/>
          <w:sz w:val="24"/>
          <w:szCs w:val="24"/>
          <w:u w:val="single"/>
          <w:lang w:val="en-AU" w:eastAsia="en-US"/>
        </w:rPr>
      </w:sdtEndPr>
      <w:sdtContent>
        <w:p w:rsidR="00D5658B" w:rsidRDefault="00D5658B">
          <w:pPr>
            <w:pStyle w:val="NoSpacing"/>
            <w:rPr>
              <w:rFonts w:asciiTheme="majorHAnsi" w:eastAsiaTheme="majorEastAsia" w:hAnsiTheme="majorHAnsi" w:cstheme="majorBidi"/>
              <w:sz w:val="72"/>
              <w:szCs w:val="72"/>
            </w:rPr>
          </w:pPr>
          <w:r>
            <w:rPr>
              <w:noProof/>
              <w:lang w:eastAsia="en-US"/>
            </w:rPr>
            <mc:AlternateContent>
              <mc:Choice Requires="wps">
                <w:drawing>
                  <wp:anchor distT="0" distB="0" distL="114300" distR="114300" simplePos="0" relativeHeight="251659264" behindDoc="0" locked="0" layoutInCell="0" allowOverlap="1" wp14:anchorId="736D5006" wp14:editId="43A3FB41">
                    <wp:simplePos x="0" y="0"/>
                    <wp:positionH relativeFrom="page">
                      <wp:align>center</wp:align>
                    </wp:positionH>
                    <wp:positionV relativeFrom="page">
                      <wp:align>bottom</wp:align>
                    </wp:positionV>
                    <wp:extent cx="8161020" cy="817880"/>
                    <wp:effectExtent l="0" t="0" r="0" b="508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" o:allowincell="f" fillcolor="#4bacc6 [3208]" strokecolor="#4f81bd [3204]">
                    <w10:wrap anchorx="page" anchory="page"/>
                  </v:rect>
                </w:pict>
              </mc:Fallback>
            </mc:AlternateContent>
          </w:r>
          <w:r>
            <w:rPr>
              <w:noProof/>
              <w:lang w:eastAsia="en-US"/>
            </w:rPr>
            <mc:AlternateContent>
              <mc:Choice Requires="wps">
                <w:drawing>
                  <wp:anchor distT="0" distB="0" distL="114300" distR="114300" simplePos="0" relativeHeight="251662336" behindDoc="0" locked="0" layoutInCell="0" allowOverlap="1" wp14:anchorId="04EAB6DF" wp14:editId="3B763CB6">
                    <wp:simplePos x="0" y="0"/>
                    <wp:positionH relativeFrom="leftMargin">
                      <wp:align>center</wp:align>
                    </wp:positionH>
                    <wp:positionV relativeFrom="page">
                      <wp:align>center</wp:align>
                    </wp:positionV>
                    <wp:extent cx="90805" cy="10556240"/>
                    <wp:effectExtent l="0" t="0" r="4445" b="508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" o:allowincell="f" strokecolor="#4f81bd [3204]">
                    <w10:wrap anchorx="margin" anchory="page"/>
                  </v:rect>
                </w:pict>
              </mc:Fallback>
            </mc:AlternateContent>
          </w:r>
          <w:r>
            <w:rPr>
              <w:noProof/>
              <w:lang w:eastAsia="en-US"/>
            </w:rPr>
            <mc:AlternateContent>
              <mc:Choice Requires="wps">
                <w:drawing>
                  <wp:anchor distT="0" distB="0" distL="114300" distR="114300" simplePos="0" relativeHeight="251661312" behindDoc="0" locked="0" layoutInCell="0" allowOverlap="1" wp14:anchorId="4203F8B2" wp14:editId="2D6891B1">
                    <wp:simplePos x="0" y="0"/>
                    <wp:positionH relativeFrom="rightMargin">
                      <wp:align>center</wp:align>
                    </wp:positionH>
                    <wp:positionV relativeFrom="page">
                      <wp:align>center</wp:align>
                    </wp:positionV>
                    <wp:extent cx="90805" cy="10556240"/>
                    <wp:effectExtent l="0" t="0" r="4445" b="508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sf7t+ScCAAA/BAAADgAAAAAAAAAAAAAAAAAuAgAAZHJzL2Uyb0Rv&#10;Yy54bWxQSwECLQAUAAYACAAAACEAfSHic90AAAAFAQAADwAAAAAAAAAAAAAAAACBBAAAZHJzL2Rv&#10;d25yZXYueG1sUEsFBgAAAAAEAAQA8wAAAIsFAAAAAA==&#10;" o:allowincell="f" strokecolor="#4f81bd [3204]">
                    <w10:wrap anchorx="margin" anchory="page"/>
                  </v:rect>
                </w:pict>
              </mc:Fallback>
            </mc:AlternateContent>
          </w:r>
          <w:r>
            <w:rPr>
              <w:noProof/>
              <w:lang w:eastAsia="en-US"/>
            </w:rPr>
            <mc:AlternateContent>
              <mc:Choice Requires="wps">
                <w:drawing>
                  <wp:anchor distT="0" distB="0" distL="114300" distR="114300" simplePos="0" relativeHeight="251660288" behindDoc="0" locked="0" layoutInCell="0" allowOverlap="1" wp14:anchorId="1FAA02A7" wp14:editId="583481DB">
                    <wp:simplePos x="0" y="0"/>
                    <wp:positionH relativeFrom="page">
                      <wp:align>center</wp:align>
                    </wp:positionH>
                    <wp:positionV relativeFrom="topMargin">
                      <wp:align>top</wp:align>
                    </wp:positionV>
                    <wp:extent cx="8161020" cy="82296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" o:allowincell="f" fillcolor="#4bacc6 [3208]" strokecolor="#4f81bd [3204]">
                    <w10:wrap anchorx="page" anchory="margin"/>
                  </v:rect>
                </w:pict>
              </mc:Fallback>
            </mc:AlternateContent>
          </w:r>
        </w:p>
        <w:sdt>
          <w:sdtPr>
            <w:rPr>
              <w:rFonts w:asciiTheme="majorHAnsi" w:eastAsiaTheme="majorEastAsia" w:hAnsiTheme="majorHAnsi" w:cstheme="majorBidi"/>
              <w:sz w:val="56"/>
              <w:szCs w:val="72"/>
            </w:rPr>
            <w:alias w:val="Title"/>
            <w:id w:val="14700071"/>
            <w:placeholder>
              <w:docPart w:val="D8D56E2967F0436DB835A58683B9B849"/>
            </w:placeholder>
            <w:dataBinding w:prefixMappings="xmlns:ns0='http://schemas.openxmlformats.org/package/2006/metadata/core-properties' xmlns:ns1='http://purl.org/dc/elements/1.1/'" w:xpath="/ns0:coreProperties[1]/ns1:title[1]" w:storeItemID="{6C3C8BC8-F283-45AE-878A-BAB7291924A1}"/>
            <w:text/>
          </w:sdtPr>
          <w:sdtContent>
            <w:p w:rsidR="00D5658B" w:rsidRPr="00D5658B" w:rsidRDefault="00D5658B">
              <w:pPr>
                <w:pStyle w:val="NoSpacing"/>
                <w:rPr>
                  <w:rFonts w:asciiTheme="majorHAnsi" w:eastAsiaTheme="majorEastAsia" w:hAnsiTheme="majorHAnsi" w:cstheme="majorBidi"/>
                  <w:sz w:val="56"/>
                  <w:szCs w:val="72"/>
                </w:rPr>
              </w:pPr>
              <w:r w:rsidRPr="00D5658B">
                <w:rPr>
                  <w:rFonts w:asciiTheme="majorHAnsi" w:eastAsiaTheme="majorEastAsia" w:hAnsiTheme="majorHAnsi" w:cstheme="majorBidi"/>
                  <w:sz w:val="56"/>
                  <w:szCs w:val="72"/>
                </w:rPr>
                <w:t>BSBCOM603 Plan and establish Compliance Management System</w:t>
              </w:r>
            </w:p>
          </w:sdtContent>
        </w:sdt>
        <w:sdt>
          <w:sdtPr>
            <w:rPr>
              <w:rFonts w:asciiTheme="majorHAnsi" w:eastAsiaTheme="majorEastAsia" w:hAnsiTheme="majorHAnsi" w:cstheme="majorBidi"/>
              <w:sz w:val="36"/>
              <w:szCs w:val="36"/>
            </w:rPr>
            <w:alias w:val="Subtitle"/>
            <w:id w:val="14700077"/>
            <w:placeholder>
              <w:docPart w:val="D724BFD41A054A0E8E2B3543FE546DD1"/>
            </w:placeholder>
            <w:dataBinding w:prefixMappings="xmlns:ns0='http://schemas.openxmlformats.org/package/2006/metadata/core-properties' xmlns:ns1='http://purl.org/dc/elements/1.1/'" w:xpath="/ns0:coreProperties[1]/ns1:subject[1]" w:storeItemID="{6C3C8BC8-F283-45AE-878A-BAB7291924A1}"/>
            <w:text/>
          </w:sdtPr>
          <w:sdtContent>
            <w:p w:rsidR="00D5658B" w:rsidRDefault="00D5658B">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rPr>
                <w:t>Assessment1</w:t>
              </w:r>
            </w:p>
          </w:sdtContent>
        </w:sdt>
        <w:p w:rsidR="00D5658B" w:rsidRDefault="00D5658B">
          <w:pPr>
            <w:pStyle w:val="NoSpacing"/>
            <w:rPr>
              <w:rFonts w:asciiTheme="majorHAnsi" w:eastAsiaTheme="majorEastAsia" w:hAnsiTheme="majorHAnsi" w:cstheme="majorBidi"/>
              <w:sz w:val="36"/>
              <w:szCs w:val="36"/>
            </w:rPr>
          </w:pPr>
        </w:p>
        <w:p w:rsidR="00D5658B" w:rsidRDefault="00D5658B">
          <w:pPr>
            <w:pStyle w:val="NoSpacing"/>
            <w:rPr>
              <w:rFonts w:asciiTheme="majorHAnsi" w:eastAsiaTheme="majorEastAsia" w:hAnsiTheme="majorHAnsi" w:cstheme="majorBidi"/>
              <w:sz w:val="36"/>
              <w:szCs w:val="36"/>
            </w:rPr>
          </w:pPr>
        </w:p>
        <w:p w:rsidR="00D5658B" w:rsidRDefault="00D5658B">
          <w:pPr>
            <w:pStyle w:val="NoSpacing"/>
          </w:pPr>
        </w:p>
        <w:sdt>
          <w:sdtPr>
            <w:alias w:val="Company"/>
            <w:id w:val="14700089"/>
            <w:placeholder>
              <w:docPart w:val="D6B6447B26174DA8A72437787159D40F"/>
            </w:placeholder>
            <w:dataBinding w:prefixMappings="xmlns:ns0='http://schemas.openxmlformats.org/officeDocument/2006/extended-properties'" w:xpath="/ns0:Properties[1]/ns0:Company[1]" w:storeItemID="{6668398D-A668-4E3E-A5EB-62B293D839F1}"/>
            <w:text/>
          </w:sdtPr>
          <w:sdtContent>
            <w:p w:rsidR="00D5658B" w:rsidRDefault="00D5658B">
              <w:pPr>
                <w:pStyle w:val="NoSpacing"/>
              </w:pPr>
              <w:r>
                <w:t>Microsoft</w:t>
              </w:r>
            </w:p>
          </w:sdtContent>
        </w:sdt>
        <w:sdt>
          <w:sdtPr>
            <w:alias w:val="Author"/>
            <w:id w:val="14700094"/>
            <w:placeholder>
              <w:docPart w:val="F68FA26CAA404B688ABBF6AEBA98BB25"/>
            </w:placeholder>
            <w:dataBinding w:prefixMappings="xmlns:ns0='http://schemas.openxmlformats.org/package/2006/metadata/core-properties' xmlns:ns1='http://purl.org/dc/elements/1.1/'" w:xpath="/ns0:coreProperties[1]/ns1:creator[1]" w:storeItemID="{6C3C8BC8-F283-45AE-878A-BAB7291924A1}"/>
            <w:text/>
          </w:sdtPr>
          <w:sdtContent>
            <w:p w:rsidR="00D5658B" w:rsidRDefault="00D5658B">
              <w:pPr>
                <w:pStyle w:val="NoSpacing"/>
              </w:pPr>
              <w:r>
                <w:t>NADI CHEL KO (S13350)</w:t>
              </w:r>
            </w:p>
          </w:sdtContent>
        </w:sdt>
        <w:p w:rsidR="00D5658B" w:rsidRDefault="00D5658B"/>
        <w:p w:rsidR="00D5658B" w:rsidRDefault="00D5658B">
          <w:pPr>
            <w:rPr>
              <w:b/>
              <w:sz w:val="24"/>
              <w:szCs w:val="24"/>
              <w:u w:val="single"/>
            </w:rPr>
          </w:pPr>
          <w:r>
            <w:rPr>
              <w:b/>
              <w:sz w:val="24"/>
              <w:szCs w:val="24"/>
              <w:u w:val="single"/>
            </w:rPr>
            <w:br w:type="page"/>
          </w:r>
        </w:p>
      </w:sdtContent>
    </w:sdt>
    <w:p w:rsidR="00D5658B" w:rsidRDefault="00D5658B">
      <w:pPr>
        <w:rPr>
          <w:b/>
          <w:sz w:val="24"/>
          <w:szCs w:val="24"/>
          <w:u w:val="single"/>
        </w:rPr>
      </w:pPr>
    </w:p>
    <w:p w:rsidR="00134062" w:rsidRPr="00572460" w:rsidRDefault="006C7452">
      <w:pPr>
        <w:rPr>
          <w:b/>
          <w:sz w:val="24"/>
          <w:szCs w:val="24"/>
          <w:u w:val="single"/>
        </w:rPr>
      </w:pPr>
      <w:r w:rsidRPr="00572460">
        <w:rPr>
          <w:b/>
          <w:sz w:val="24"/>
          <w:szCs w:val="24"/>
          <w:u w:val="single"/>
        </w:rPr>
        <w:t xml:space="preserve">Consultation with </w:t>
      </w:r>
      <w:r w:rsidR="00A44F0D" w:rsidRPr="00572460">
        <w:rPr>
          <w:b/>
          <w:sz w:val="24"/>
          <w:szCs w:val="24"/>
          <w:u w:val="single"/>
        </w:rPr>
        <w:t xml:space="preserve">Stakeholders </w:t>
      </w:r>
    </w:p>
    <w:tbl>
      <w:tblPr>
        <w:tblW w:w="10082"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2"/>
      </w:tblGrid>
      <w:tr w:rsidR="009F7FC7" w:rsidRPr="00572460" w:rsidTr="00F64733">
        <w:trPr>
          <w:trHeight w:val="948"/>
        </w:trPr>
        <w:tc>
          <w:tcPr>
            <w:tcW w:w="10082" w:type="dxa"/>
            <w:shd w:val="clear" w:color="auto" w:fill="auto"/>
          </w:tcPr>
          <w:p w:rsidR="009F7FC7" w:rsidRPr="00572460" w:rsidRDefault="009F7FC7" w:rsidP="006302EE">
            <w:pPr>
              <w:spacing w:after="120" w:line="240" w:lineRule="atLeast"/>
              <w:jc w:val="center"/>
              <w:rPr>
                <w:b/>
                <w:sz w:val="24"/>
                <w:szCs w:val="24"/>
              </w:rPr>
            </w:pPr>
            <w:r w:rsidRPr="00572460">
              <w:rPr>
                <w:b/>
                <w:sz w:val="24"/>
                <w:szCs w:val="24"/>
              </w:rPr>
              <w:t>Charity Care Pty. Ltd.</w:t>
            </w:r>
          </w:p>
          <w:p w:rsidR="009F7FC7" w:rsidRPr="00572460" w:rsidRDefault="009F7FC7" w:rsidP="006302EE">
            <w:pPr>
              <w:spacing w:after="120" w:line="240" w:lineRule="atLeast"/>
              <w:jc w:val="center"/>
              <w:rPr>
                <w:b/>
                <w:sz w:val="24"/>
                <w:szCs w:val="24"/>
              </w:rPr>
            </w:pPr>
            <w:r w:rsidRPr="00572460">
              <w:rPr>
                <w:b/>
                <w:sz w:val="24"/>
                <w:szCs w:val="24"/>
              </w:rPr>
              <w:t>234 Smith Street</w:t>
            </w:r>
          </w:p>
          <w:p w:rsidR="009F7FC7" w:rsidRPr="00572460" w:rsidRDefault="009F7FC7" w:rsidP="006302EE">
            <w:pPr>
              <w:spacing w:after="120" w:line="240" w:lineRule="atLeast"/>
              <w:jc w:val="center"/>
              <w:rPr>
                <w:b/>
                <w:sz w:val="24"/>
                <w:szCs w:val="24"/>
              </w:rPr>
            </w:pPr>
            <w:r w:rsidRPr="00572460">
              <w:rPr>
                <w:b/>
                <w:sz w:val="24"/>
                <w:szCs w:val="24"/>
              </w:rPr>
              <w:t>Sydney NSW 2000</w:t>
            </w:r>
          </w:p>
          <w:p w:rsidR="006302EE" w:rsidRPr="00572460" w:rsidRDefault="006302EE" w:rsidP="00C66C8E">
            <w:pPr>
              <w:ind w:left="336"/>
              <w:jc w:val="center"/>
              <w:rPr>
                <w:b/>
                <w:sz w:val="24"/>
                <w:szCs w:val="24"/>
                <w:u w:val="single"/>
              </w:rPr>
            </w:pPr>
          </w:p>
          <w:p w:rsidR="009F7FC7" w:rsidRPr="00572460" w:rsidRDefault="009F7FC7" w:rsidP="00C66C8E">
            <w:pPr>
              <w:ind w:left="336"/>
              <w:jc w:val="center"/>
              <w:rPr>
                <w:sz w:val="24"/>
                <w:szCs w:val="24"/>
              </w:rPr>
            </w:pPr>
            <w:r w:rsidRPr="00572460">
              <w:rPr>
                <w:b/>
                <w:sz w:val="24"/>
                <w:szCs w:val="24"/>
                <w:u w:val="single"/>
              </w:rPr>
              <w:t>SURVEY FORM</w:t>
            </w:r>
          </w:p>
          <w:p w:rsidR="009F7FC7" w:rsidRPr="00572460" w:rsidRDefault="009F7FC7" w:rsidP="00C66C8E">
            <w:pPr>
              <w:rPr>
                <w:b/>
                <w:bCs/>
                <w:sz w:val="24"/>
                <w:szCs w:val="24"/>
              </w:rPr>
            </w:pPr>
          </w:p>
          <w:p w:rsidR="009F7FC7" w:rsidRPr="00572460" w:rsidRDefault="009F7FC7" w:rsidP="009F7FC7">
            <w:pPr>
              <w:rPr>
                <w:sz w:val="24"/>
                <w:szCs w:val="24"/>
              </w:rPr>
            </w:pPr>
            <w:r w:rsidRPr="00572460">
              <w:rPr>
                <w:b/>
                <w:bCs/>
                <w:sz w:val="24"/>
                <w:szCs w:val="24"/>
              </w:rPr>
              <w:t xml:space="preserve">NAME:                                                                                                            Department:                                                                                      </w:t>
            </w:r>
          </w:p>
        </w:tc>
      </w:tr>
      <w:tr w:rsidR="00E8712D" w:rsidRPr="00572460" w:rsidTr="00E8712D">
        <w:trPr>
          <w:trHeight w:val="588"/>
        </w:trPr>
        <w:tc>
          <w:tcPr>
            <w:tcW w:w="10082" w:type="dxa"/>
            <w:shd w:val="clear" w:color="auto" w:fill="auto"/>
          </w:tcPr>
          <w:p w:rsidR="00E8712D" w:rsidRPr="00572460" w:rsidRDefault="00E8712D" w:rsidP="00C66C8E">
            <w:pPr>
              <w:ind w:left="336"/>
              <w:rPr>
                <w:b/>
                <w:sz w:val="24"/>
                <w:szCs w:val="24"/>
              </w:rPr>
            </w:pPr>
            <w:r w:rsidRPr="00572460">
              <w:rPr>
                <w:sz w:val="24"/>
                <w:szCs w:val="24"/>
              </w:rPr>
              <w:t xml:space="preserve"> </w:t>
            </w:r>
            <w:r w:rsidRPr="00572460">
              <w:rPr>
                <w:b/>
                <w:sz w:val="24"/>
                <w:szCs w:val="24"/>
              </w:rPr>
              <w:t>QUESTIONS</w:t>
            </w:r>
          </w:p>
        </w:tc>
      </w:tr>
      <w:tr w:rsidR="00E8712D" w:rsidRPr="00572460" w:rsidTr="00E8712D">
        <w:trPr>
          <w:trHeight w:val="474"/>
        </w:trPr>
        <w:tc>
          <w:tcPr>
            <w:tcW w:w="10082" w:type="dxa"/>
            <w:shd w:val="clear" w:color="auto" w:fill="auto"/>
          </w:tcPr>
          <w:p w:rsidR="00E8712D" w:rsidRDefault="00E8712D" w:rsidP="00F64733">
            <w:pPr>
              <w:rPr>
                <w:sz w:val="24"/>
                <w:szCs w:val="24"/>
              </w:rPr>
            </w:pPr>
            <w:r>
              <w:rPr>
                <w:sz w:val="24"/>
                <w:szCs w:val="24"/>
              </w:rPr>
              <w:t>Do you believe that our policies and procedures are efficient?</w:t>
            </w:r>
          </w:p>
          <w:p w:rsidR="00E8712D" w:rsidRDefault="00E8712D" w:rsidP="00F64733">
            <w:pPr>
              <w:rPr>
                <w:sz w:val="24"/>
                <w:szCs w:val="24"/>
              </w:rPr>
            </w:pPr>
          </w:p>
          <w:p w:rsidR="00E8712D" w:rsidRPr="00572460" w:rsidRDefault="00E8712D" w:rsidP="00F64733">
            <w:pPr>
              <w:rPr>
                <w:sz w:val="24"/>
                <w:szCs w:val="24"/>
              </w:rPr>
            </w:pPr>
          </w:p>
        </w:tc>
      </w:tr>
      <w:tr w:rsidR="00E8712D" w:rsidRPr="00572460" w:rsidTr="00E8712D">
        <w:trPr>
          <w:trHeight w:val="240"/>
        </w:trPr>
        <w:tc>
          <w:tcPr>
            <w:tcW w:w="10082" w:type="dxa"/>
            <w:shd w:val="clear" w:color="auto" w:fill="auto"/>
          </w:tcPr>
          <w:p w:rsidR="00E8712D" w:rsidRDefault="00E8712D" w:rsidP="00F64733">
            <w:pPr>
              <w:rPr>
                <w:sz w:val="24"/>
                <w:szCs w:val="24"/>
              </w:rPr>
            </w:pPr>
            <w:r>
              <w:rPr>
                <w:sz w:val="24"/>
                <w:szCs w:val="24"/>
              </w:rPr>
              <w:t>Do you believe that our policies and procedures are compliant?</w:t>
            </w:r>
          </w:p>
          <w:p w:rsidR="00E8712D" w:rsidRDefault="00E8712D" w:rsidP="00F64733">
            <w:pPr>
              <w:rPr>
                <w:sz w:val="24"/>
                <w:szCs w:val="24"/>
              </w:rPr>
            </w:pPr>
          </w:p>
          <w:p w:rsidR="00E8712D" w:rsidRPr="00572460" w:rsidRDefault="00E8712D" w:rsidP="00F64733">
            <w:pPr>
              <w:rPr>
                <w:sz w:val="24"/>
                <w:szCs w:val="24"/>
              </w:rPr>
            </w:pPr>
          </w:p>
        </w:tc>
      </w:tr>
      <w:tr w:rsidR="00E8712D" w:rsidRPr="00572460" w:rsidTr="00E8712D">
        <w:trPr>
          <w:trHeight w:val="576"/>
        </w:trPr>
        <w:tc>
          <w:tcPr>
            <w:tcW w:w="10082" w:type="dxa"/>
            <w:shd w:val="clear" w:color="auto" w:fill="auto"/>
          </w:tcPr>
          <w:p w:rsidR="00E8712D" w:rsidRDefault="00E8712D" w:rsidP="00F47E62">
            <w:pPr>
              <w:rPr>
                <w:sz w:val="24"/>
                <w:szCs w:val="24"/>
              </w:rPr>
            </w:pPr>
            <w:r>
              <w:rPr>
                <w:sz w:val="24"/>
                <w:szCs w:val="24"/>
              </w:rPr>
              <w:t>Do you agree that all of our policies and procedures meet industry requirements?</w:t>
            </w:r>
          </w:p>
          <w:p w:rsidR="00E8712D" w:rsidRDefault="00E8712D" w:rsidP="00F47E62">
            <w:pPr>
              <w:rPr>
                <w:sz w:val="24"/>
                <w:szCs w:val="24"/>
              </w:rPr>
            </w:pPr>
          </w:p>
          <w:p w:rsidR="00E8712D" w:rsidRDefault="00E8712D" w:rsidP="00F47E62">
            <w:pPr>
              <w:rPr>
                <w:sz w:val="24"/>
                <w:szCs w:val="24"/>
              </w:rPr>
            </w:pPr>
          </w:p>
          <w:p w:rsidR="00E8712D" w:rsidRPr="00572460" w:rsidRDefault="00E8712D" w:rsidP="00F47E62">
            <w:pPr>
              <w:rPr>
                <w:sz w:val="24"/>
                <w:szCs w:val="24"/>
              </w:rPr>
            </w:pPr>
          </w:p>
        </w:tc>
      </w:tr>
      <w:tr w:rsidR="00E8712D" w:rsidRPr="00572460" w:rsidTr="00E8712D">
        <w:trPr>
          <w:trHeight w:val="468"/>
        </w:trPr>
        <w:tc>
          <w:tcPr>
            <w:tcW w:w="10082" w:type="dxa"/>
            <w:shd w:val="clear" w:color="auto" w:fill="auto"/>
          </w:tcPr>
          <w:p w:rsidR="00E8712D" w:rsidRDefault="00E8712D" w:rsidP="00F47E62">
            <w:pPr>
              <w:rPr>
                <w:sz w:val="24"/>
                <w:szCs w:val="24"/>
              </w:rPr>
            </w:pPr>
            <w:r>
              <w:rPr>
                <w:sz w:val="24"/>
                <w:szCs w:val="24"/>
              </w:rPr>
              <w:t>Do you agree that our policies and procedures need to be reviewed?</w:t>
            </w:r>
          </w:p>
          <w:p w:rsidR="00E8712D" w:rsidRDefault="00E8712D" w:rsidP="00F47E62">
            <w:pPr>
              <w:rPr>
                <w:sz w:val="24"/>
                <w:szCs w:val="24"/>
              </w:rPr>
            </w:pPr>
          </w:p>
          <w:p w:rsidR="00E8712D" w:rsidRDefault="00E8712D" w:rsidP="00F47E62">
            <w:pPr>
              <w:rPr>
                <w:sz w:val="24"/>
                <w:szCs w:val="24"/>
              </w:rPr>
            </w:pPr>
          </w:p>
          <w:p w:rsidR="00E8712D" w:rsidRPr="00572460" w:rsidRDefault="00E8712D" w:rsidP="00F47E62">
            <w:pPr>
              <w:rPr>
                <w:sz w:val="24"/>
                <w:szCs w:val="24"/>
              </w:rPr>
            </w:pPr>
          </w:p>
        </w:tc>
      </w:tr>
      <w:tr w:rsidR="00E8712D" w:rsidRPr="00572460" w:rsidTr="00E8712D">
        <w:trPr>
          <w:trHeight w:val="228"/>
        </w:trPr>
        <w:tc>
          <w:tcPr>
            <w:tcW w:w="10082" w:type="dxa"/>
            <w:shd w:val="clear" w:color="auto" w:fill="auto"/>
          </w:tcPr>
          <w:p w:rsidR="00E8712D" w:rsidRDefault="00E8712D" w:rsidP="00F47E62">
            <w:pPr>
              <w:rPr>
                <w:sz w:val="24"/>
                <w:szCs w:val="24"/>
              </w:rPr>
            </w:pPr>
            <w:r>
              <w:rPr>
                <w:sz w:val="24"/>
                <w:szCs w:val="24"/>
              </w:rPr>
              <w:t>Do you agree that Charity care has an effective risk management system in place?</w:t>
            </w:r>
          </w:p>
          <w:p w:rsidR="00E8712D" w:rsidRDefault="00E8712D" w:rsidP="00F47E62">
            <w:pPr>
              <w:rPr>
                <w:sz w:val="24"/>
                <w:szCs w:val="24"/>
              </w:rPr>
            </w:pPr>
          </w:p>
          <w:p w:rsidR="00E8712D" w:rsidRPr="00572460" w:rsidRDefault="00E8712D" w:rsidP="00F47E62">
            <w:pPr>
              <w:rPr>
                <w:sz w:val="24"/>
                <w:szCs w:val="24"/>
              </w:rPr>
            </w:pPr>
          </w:p>
        </w:tc>
      </w:tr>
      <w:tr w:rsidR="00E8712D" w:rsidRPr="00572460" w:rsidTr="00E8712D">
        <w:trPr>
          <w:trHeight w:val="252"/>
        </w:trPr>
        <w:tc>
          <w:tcPr>
            <w:tcW w:w="10082" w:type="dxa"/>
            <w:shd w:val="clear" w:color="auto" w:fill="auto"/>
          </w:tcPr>
          <w:p w:rsidR="00E8712D" w:rsidRDefault="00E8712D" w:rsidP="00620E1E">
            <w:pPr>
              <w:rPr>
                <w:sz w:val="24"/>
                <w:szCs w:val="24"/>
              </w:rPr>
            </w:pPr>
            <w:r>
              <w:rPr>
                <w:sz w:val="24"/>
                <w:szCs w:val="24"/>
              </w:rPr>
              <w:lastRenderedPageBreak/>
              <w:t>Do you agree that all the policies and procedures are being followed by staff?</w:t>
            </w:r>
          </w:p>
          <w:p w:rsidR="00E8712D" w:rsidRDefault="00E8712D" w:rsidP="00620E1E">
            <w:pPr>
              <w:rPr>
                <w:sz w:val="24"/>
                <w:szCs w:val="24"/>
              </w:rPr>
            </w:pPr>
          </w:p>
          <w:p w:rsidR="00E8712D" w:rsidRDefault="00E8712D" w:rsidP="00620E1E">
            <w:pPr>
              <w:rPr>
                <w:sz w:val="24"/>
                <w:szCs w:val="24"/>
              </w:rPr>
            </w:pPr>
          </w:p>
          <w:p w:rsidR="00E8712D" w:rsidRPr="00572460" w:rsidRDefault="00E8712D" w:rsidP="00620E1E">
            <w:pPr>
              <w:rPr>
                <w:sz w:val="24"/>
                <w:szCs w:val="24"/>
              </w:rPr>
            </w:pPr>
          </w:p>
        </w:tc>
      </w:tr>
      <w:tr w:rsidR="00E8712D" w:rsidRPr="00572460" w:rsidTr="00E8712D">
        <w:trPr>
          <w:trHeight w:val="336"/>
        </w:trPr>
        <w:tc>
          <w:tcPr>
            <w:tcW w:w="10082" w:type="dxa"/>
            <w:shd w:val="clear" w:color="auto" w:fill="auto"/>
          </w:tcPr>
          <w:p w:rsidR="00E8712D" w:rsidRDefault="00E8712D" w:rsidP="00C66C8E">
            <w:pPr>
              <w:rPr>
                <w:sz w:val="24"/>
                <w:szCs w:val="24"/>
              </w:rPr>
            </w:pPr>
            <w:r>
              <w:rPr>
                <w:sz w:val="24"/>
                <w:szCs w:val="24"/>
              </w:rPr>
              <w:t>Do you agree that Charity Care has an effective record management policy?</w:t>
            </w:r>
          </w:p>
          <w:p w:rsidR="00E8712D" w:rsidRDefault="00E8712D" w:rsidP="00C66C8E">
            <w:pPr>
              <w:rPr>
                <w:sz w:val="24"/>
                <w:szCs w:val="24"/>
              </w:rPr>
            </w:pPr>
          </w:p>
          <w:p w:rsidR="00E8712D" w:rsidRDefault="00E8712D" w:rsidP="00C66C8E">
            <w:pPr>
              <w:rPr>
                <w:sz w:val="24"/>
                <w:szCs w:val="24"/>
              </w:rPr>
            </w:pPr>
          </w:p>
          <w:p w:rsidR="00E8712D" w:rsidRPr="00572460" w:rsidRDefault="00E8712D" w:rsidP="00C66C8E">
            <w:pPr>
              <w:rPr>
                <w:sz w:val="24"/>
                <w:szCs w:val="24"/>
              </w:rPr>
            </w:pPr>
          </w:p>
        </w:tc>
      </w:tr>
      <w:tr w:rsidR="00E8712D" w:rsidRPr="00572460" w:rsidTr="00E8712D">
        <w:trPr>
          <w:trHeight w:val="204"/>
        </w:trPr>
        <w:tc>
          <w:tcPr>
            <w:tcW w:w="10082" w:type="dxa"/>
            <w:shd w:val="clear" w:color="auto" w:fill="auto"/>
          </w:tcPr>
          <w:p w:rsidR="00E8712D" w:rsidRDefault="00E8712D" w:rsidP="00C66C8E">
            <w:pPr>
              <w:rPr>
                <w:sz w:val="24"/>
                <w:szCs w:val="24"/>
              </w:rPr>
            </w:pPr>
            <w:r>
              <w:rPr>
                <w:sz w:val="24"/>
                <w:szCs w:val="24"/>
              </w:rPr>
              <w:t>Do you agree that Charity Care has an effective complaint handling system in place?</w:t>
            </w:r>
          </w:p>
          <w:p w:rsidR="00E8712D" w:rsidRDefault="00E8712D" w:rsidP="00C66C8E">
            <w:pPr>
              <w:rPr>
                <w:sz w:val="24"/>
                <w:szCs w:val="24"/>
              </w:rPr>
            </w:pPr>
          </w:p>
          <w:p w:rsidR="00E8712D" w:rsidRDefault="00E8712D" w:rsidP="00C66C8E">
            <w:pPr>
              <w:rPr>
                <w:sz w:val="24"/>
                <w:szCs w:val="24"/>
              </w:rPr>
            </w:pPr>
          </w:p>
          <w:p w:rsidR="00E8712D" w:rsidRPr="00572460" w:rsidRDefault="00E8712D" w:rsidP="00C66C8E">
            <w:pPr>
              <w:rPr>
                <w:sz w:val="24"/>
                <w:szCs w:val="24"/>
              </w:rPr>
            </w:pPr>
          </w:p>
        </w:tc>
      </w:tr>
      <w:tr w:rsidR="00A73862" w:rsidRPr="00572460" w:rsidTr="00F64733">
        <w:trPr>
          <w:trHeight w:val="288"/>
        </w:trPr>
        <w:tc>
          <w:tcPr>
            <w:tcW w:w="10082" w:type="dxa"/>
            <w:shd w:val="clear" w:color="auto" w:fill="auto"/>
          </w:tcPr>
          <w:p w:rsidR="00A73862" w:rsidRPr="00572460" w:rsidRDefault="00A73862" w:rsidP="00C66C8E">
            <w:pPr>
              <w:rPr>
                <w:b/>
                <w:sz w:val="24"/>
                <w:szCs w:val="24"/>
              </w:rPr>
            </w:pPr>
            <w:r w:rsidRPr="00572460">
              <w:rPr>
                <w:b/>
                <w:sz w:val="24"/>
                <w:szCs w:val="24"/>
              </w:rPr>
              <w:t>COMMENTS:</w:t>
            </w:r>
          </w:p>
          <w:p w:rsidR="00A73862" w:rsidRPr="00572460" w:rsidRDefault="00A73862" w:rsidP="00C66C8E">
            <w:pPr>
              <w:rPr>
                <w:b/>
                <w:sz w:val="24"/>
                <w:szCs w:val="24"/>
              </w:rPr>
            </w:pPr>
            <w:r w:rsidRPr="00572460">
              <w:rPr>
                <w:b/>
                <w:sz w:val="24"/>
                <w:szCs w:val="24"/>
              </w:rPr>
              <w:t>………………………………………………………………………………………………………………………………………………………………………………………………………………………………………………………………………………………………………………………………………………………………………………………………………………………………………………………………………………………………………………………………………………………………………………………………………………………………</w:t>
            </w:r>
          </w:p>
          <w:p w:rsidR="00A73862" w:rsidRPr="00572460" w:rsidRDefault="00A73862" w:rsidP="00C66C8E">
            <w:pPr>
              <w:rPr>
                <w:sz w:val="24"/>
                <w:szCs w:val="24"/>
              </w:rPr>
            </w:pPr>
            <w:r w:rsidRPr="00572460">
              <w:rPr>
                <w:b/>
                <w:sz w:val="24"/>
                <w:szCs w:val="24"/>
              </w:rPr>
              <w:t xml:space="preserve">SIGNATURE:                                                                                                          </w:t>
            </w:r>
            <w:r w:rsidRPr="00572460">
              <w:rPr>
                <w:b/>
                <w:bCs/>
                <w:sz w:val="24"/>
                <w:szCs w:val="24"/>
              </w:rPr>
              <w:t>Date:</w:t>
            </w:r>
          </w:p>
        </w:tc>
      </w:tr>
    </w:tbl>
    <w:p w:rsidR="00E8712D" w:rsidRDefault="00E8712D" w:rsidP="007D204E">
      <w:pPr>
        <w:jc w:val="center"/>
        <w:rPr>
          <w:b/>
          <w:sz w:val="24"/>
          <w:szCs w:val="24"/>
        </w:rPr>
      </w:pPr>
    </w:p>
    <w:p w:rsidR="003F6554" w:rsidRPr="00572460" w:rsidRDefault="00E8712D" w:rsidP="007D204E">
      <w:pPr>
        <w:jc w:val="center"/>
        <w:rPr>
          <w:b/>
          <w:sz w:val="24"/>
          <w:szCs w:val="24"/>
        </w:rPr>
      </w:pPr>
      <w:r>
        <w:rPr>
          <w:b/>
          <w:sz w:val="24"/>
          <w:szCs w:val="24"/>
        </w:rPr>
        <w:br w:type="column"/>
      </w:r>
    </w:p>
    <w:p w:rsidR="0014122E" w:rsidRDefault="00B34F7F" w:rsidP="00D5658B">
      <w:pPr>
        <w:pStyle w:val="ListParagraph"/>
        <w:numPr>
          <w:ilvl w:val="0"/>
          <w:numId w:val="17"/>
        </w:numPr>
        <w:rPr>
          <w:b/>
          <w:sz w:val="24"/>
          <w:szCs w:val="24"/>
        </w:rPr>
      </w:pPr>
      <w:r w:rsidRPr="00572460">
        <w:rPr>
          <w:b/>
          <w:sz w:val="24"/>
          <w:szCs w:val="24"/>
        </w:rPr>
        <w:t>SYNOPSIS</w:t>
      </w:r>
    </w:p>
    <w:p w:rsidR="00625AF1" w:rsidRDefault="00625AF1" w:rsidP="00625AF1">
      <w:pPr>
        <w:rPr>
          <w:b/>
          <w:sz w:val="24"/>
          <w:szCs w:val="24"/>
        </w:rPr>
      </w:pPr>
      <w:r w:rsidRPr="00625AF1">
        <w:rPr>
          <w:b/>
          <w:sz w:val="24"/>
          <w:szCs w:val="24"/>
          <w:highlight w:val="yellow"/>
        </w:rPr>
        <w:t>Summary of case study</w:t>
      </w:r>
    </w:p>
    <w:p w:rsidR="00D5658B" w:rsidRPr="00625AF1" w:rsidRDefault="00D5658B" w:rsidP="00625AF1">
      <w:pPr>
        <w:rPr>
          <w:b/>
          <w:sz w:val="24"/>
          <w:szCs w:val="24"/>
        </w:rPr>
      </w:pPr>
    </w:p>
    <w:p w:rsidR="00AC7986" w:rsidRPr="00572460" w:rsidRDefault="00AC7986" w:rsidP="001B17FE">
      <w:pPr>
        <w:rPr>
          <w:b/>
          <w:sz w:val="24"/>
          <w:szCs w:val="24"/>
        </w:rPr>
      </w:pPr>
    </w:p>
    <w:p w:rsidR="001808D4" w:rsidRPr="00572460" w:rsidRDefault="001808D4" w:rsidP="001B17FE">
      <w:pPr>
        <w:rPr>
          <w:b/>
          <w:sz w:val="24"/>
          <w:szCs w:val="24"/>
        </w:rPr>
      </w:pPr>
    </w:p>
    <w:p w:rsidR="001B17FE" w:rsidRPr="00572460" w:rsidRDefault="001B17FE" w:rsidP="001B17FE">
      <w:pPr>
        <w:rPr>
          <w:b/>
          <w:sz w:val="24"/>
          <w:szCs w:val="24"/>
        </w:rPr>
      </w:pPr>
    </w:p>
    <w:p w:rsidR="001B17FE" w:rsidRPr="00572460" w:rsidRDefault="001B17FE" w:rsidP="007D204E">
      <w:pPr>
        <w:jc w:val="center"/>
        <w:rPr>
          <w:b/>
          <w:sz w:val="24"/>
          <w:szCs w:val="24"/>
        </w:rPr>
      </w:pPr>
    </w:p>
    <w:p w:rsidR="00B34F7F" w:rsidRPr="00572460" w:rsidRDefault="00B34F7F" w:rsidP="00380BA4">
      <w:pPr>
        <w:pStyle w:val="TOCHeading"/>
        <w:spacing w:before="0"/>
        <w:jc w:val="center"/>
        <w:rPr>
          <w:rFonts w:asciiTheme="minorHAnsi" w:hAnsiTheme="minorHAnsi"/>
          <w:b w:val="0"/>
          <w:sz w:val="24"/>
          <w:szCs w:val="24"/>
        </w:rPr>
      </w:pPr>
      <w:r w:rsidRPr="00572460">
        <w:rPr>
          <w:rFonts w:asciiTheme="minorHAnsi" w:hAnsiTheme="minorHAnsi"/>
          <w:b w:val="0"/>
          <w:sz w:val="24"/>
          <w:szCs w:val="24"/>
        </w:rPr>
        <w:br w:type="column"/>
      </w:r>
      <w:bookmarkStart w:id="0" w:name="_Toc360874523"/>
    </w:p>
    <w:sdt>
      <w:sdtPr>
        <w:rPr>
          <w:b/>
          <w:bCs/>
          <w:sz w:val="24"/>
          <w:szCs w:val="24"/>
        </w:rPr>
        <w:id w:val="-1037274172"/>
        <w:docPartObj>
          <w:docPartGallery w:val="Table of Contents"/>
          <w:docPartUnique/>
        </w:docPartObj>
      </w:sdtPr>
      <w:sdtEndPr>
        <w:rPr>
          <w:b w:val="0"/>
          <w:bCs w:val="0"/>
          <w:noProof/>
        </w:rPr>
      </w:sdtEndPr>
      <w:sdtContent>
        <w:p w:rsidR="008F1041" w:rsidRPr="00572460" w:rsidRDefault="008F1041" w:rsidP="00B34F7F">
          <w:pPr>
            <w:jc w:val="center"/>
            <w:rPr>
              <w:b/>
              <w:bCs/>
              <w:sz w:val="24"/>
              <w:szCs w:val="24"/>
            </w:rPr>
          </w:pPr>
        </w:p>
        <w:p w:rsidR="00F42A9B" w:rsidRDefault="00F42A9B" w:rsidP="00380BA4">
          <w:pPr>
            <w:pStyle w:val="TOCHeading"/>
            <w:spacing w:before="0"/>
            <w:jc w:val="center"/>
            <w:rPr>
              <w:rFonts w:asciiTheme="minorHAnsi" w:hAnsiTheme="minorHAnsi"/>
              <w:sz w:val="24"/>
              <w:szCs w:val="24"/>
            </w:rPr>
          </w:pPr>
          <w:r w:rsidRPr="00572460">
            <w:rPr>
              <w:rFonts w:asciiTheme="minorHAnsi" w:hAnsiTheme="minorHAnsi"/>
              <w:sz w:val="24"/>
              <w:szCs w:val="24"/>
            </w:rPr>
            <w:t>Table of Contents</w:t>
          </w:r>
        </w:p>
        <w:p w:rsidR="00895F6D" w:rsidRPr="00895F6D" w:rsidRDefault="00895F6D" w:rsidP="00895F6D">
          <w:pPr>
            <w:rPr>
              <w:lang w:val="en-US" w:eastAsia="ja-JP"/>
            </w:rPr>
          </w:pPr>
        </w:p>
        <w:p w:rsidR="00F946DA" w:rsidRDefault="00F42A9B">
          <w:pPr>
            <w:pStyle w:val="TOC1"/>
            <w:rPr>
              <w:rFonts w:eastAsiaTheme="minorEastAsia"/>
              <w:noProof/>
              <w:lang w:val="en-US" w:eastAsia="zh-TW"/>
            </w:rPr>
          </w:pPr>
          <w:r w:rsidRPr="00572460">
            <w:rPr>
              <w:sz w:val="24"/>
              <w:szCs w:val="24"/>
            </w:rPr>
            <w:fldChar w:fldCharType="begin"/>
          </w:r>
          <w:r w:rsidRPr="00572460">
            <w:rPr>
              <w:sz w:val="24"/>
              <w:szCs w:val="24"/>
            </w:rPr>
            <w:instrText xml:space="preserve"> TOC \o "1-3" \h \z \u </w:instrText>
          </w:r>
          <w:r w:rsidRPr="00572460">
            <w:rPr>
              <w:sz w:val="24"/>
              <w:szCs w:val="24"/>
            </w:rPr>
            <w:fldChar w:fldCharType="separate"/>
          </w:r>
          <w:hyperlink w:anchor="_Toc27816030" w:history="1">
            <w:r w:rsidR="00F946DA" w:rsidRPr="00D962D0">
              <w:rPr>
                <w:rStyle w:val="Hyperlink"/>
                <w:rFonts w:ascii="Symbol" w:hAnsi="Symbol" w:cs="Arial" w:hint="eastAsia"/>
                <w:noProof/>
              </w:rPr>
              <w:t></w:t>
            </w:r>
            <w:r w:rsidR="00F946DA">
              <w:rPr>
                <w:rFonts w:eastAsiaTheme="minorEastAsia"/>
                <w:noProof/>
                <w:lang w:val="en-US" w:eastAsia="zh-TW"/>
              </w:rPr>
              <w:tab/>
            </w:r>
            <w:r w:rsidR="00F946DA" w:rsidRPr="00D962D0">
              <w:rPr>
                <w:rStyle w:val="Hyperlink"/>
                <w:rFonts w:cs="Arial"/>
                <w:b/>
                <w:noProof/>
              </w:rPr>
              <w:t>Current Compliance Requirements</w:t>
            </w:r>
            <w:r w:rsidR="00F946DA">
              <w:rPr>
                <w:noProof/>
                <w:webHidden/>
              </w:rPr>
              <w:tab/>
            </w:r>
            <w:r w:rsidR="00F946DA">
              <w:rPr>
                <w:noProof/>
                <w:webHidden/>
              </w:rPr>
              <w:fldChar w:fldCharType="begin"/>
            </w:r>
            <w:r w:rsidR="00F946DA">
              <w:rPr>
                <w:noProof/>
                <w:webHidden/>
              </w:rPr>
              <w:instrText xml:space="preserve"> PAGEREF _Toc27816030 \h </w:instrText>
            </w:r>
            <w:r w:rsidR="00F946DA">
              <w:rPr>
                <w:noProof/>
                <w:webHidden/>
              </w:rPr>
            </w:r>
            <w:r w:rsidR="00F946DA">
              <w:rPr>
                <w:noProof/>
                <w:webHidden/>
              </w:rPr>
              <w:fldChar w:fldCharType="separate"/>
            </w:r>
            <w:r w:rsidR="00F946DA">
              <w:rPr>
                <w:noProof/>
                <w:webHidden/>
              </w:rPr>
              <w:t>5</w:t>
            </w:r>
            <w:r w:rsidR="00F946DA">
              <w:rPr>
                <w:noProof/>
                <w:webHidden/>
              </w:rPr>
              <w:fldChar w:fldCharType="end"/>
            </w:r>
          </w:hyperlink>
        </w:p>
        <w:p w:rsidR="00F946DA" w:rsidRDefault="00903B10">
          <w:pPr>
            <w:pStyle w:val="TOC2"/>
            <w:rPr>
              <w:rFonts w:eastAsiaTheme="minorEastAsia"/>
              <w:noProof/>
              <w:lang w:val="en-US" w:eastAsia="zh-TW"/>
            </w:rPr>
          </w:pPr>
          <w:hyperlink w:anchor="_Toc27816031" w:history="1">
            <w:r w:rsidR="00F946DA" w:rsidRPr="00D962D0">
              <w:rPr>
                <w:rStyle w:val="Hyperlink"/>
                <w:rFonts w:ascii="Courier New" w:hAnsi="Courier New" w:cs="Courier New"/>
                <w:noProof/>
              </w:rPr>
              <w:t>o</w:t>
            </w:r>
            <w:r w:rsidR="00F946DA">
              <w:rPr>
                <w:rFonts w:eastAsiaTheme="minorEastAsia"/>
                <w:noProof/>
                <w:lang w:val="en-US" w:eastAsia="zh-TW"/>
              </w:rPr>
              <w:tab/>
            </w:r>
            <w:r w:rsidR="00F946DA" w:rsidRPr="00D962D0">
              <w:rPr>
                <w:rStyle w:val="Hyperlink"/>
                <w:rFonts w:cs="Arial"/>
                <w:noProof/>
              </w:rPr>
              <w:t>Internal compliance requirements</w:t>
            </w:r>
            <w:r w:rsidR="00F946DA">
              <w:rPr>
                <w:noProof/>
                <w:webHidden/>
              </w:rPr>
              <w:tab/>
            </w:r>
            <w:r w:rsidR="00F946DA">
              <w:rPr>
                <w:noProof/>
                <w:webHidden/>
              </w:rPr>
              <w:fldChar w:fldCharType="begin"/>
            </w:r>
            <w:r w:rsidR="00F946DA">
              <w:rPr>
                <w:noProof/>
                <w:webHidden/>
              </w:rPr>
              <w:instrText xml:space="preserve"> PAGEREF _Toc27816031 \h </w:instrText>
            </w:r>
            <w:r w:rsidR="00F946DA">
              <w:rPr>
                <w:noProof/>
                <w:webHidden/>
              </w:rPr>
            </w:r>
            <w:r w:rsidR="00F946DA">
              <w:rPr>
                <w:noProof/>
                <w:webHidden/>
              </w:rPr>
              <w:fldChar w:fldCharType="separate"/>
            </w:r>
            <w:r w:rsidR="00F946DA">
              <w:rPr>
                <w:noProof/>
                <w:webHidden/>
              </w:rPr>
              <w:t>5</w:t>
            </w:r>
            <w:r w:rsidR="00F946DA">
              <w:rPr>
                <w:noProof/>
                <w:webHidden/>
              </w:rPr>
              <w:fldChar w:fldCharType="end"/>
            </w:r>
          </w:hyperlink>
        </w:p>
        <w:p w:rsidR="00F946DA" w:rsidRDefault="00903B10">
          <w:pPr>
            <w:pStyle w:val="TOC2"/>
            <w:rPr>
              <w:rFonts w:eastAsiaTheme="minorEastAsia"/>
              <w:noProof/>
              <w:lang w:val="en-US" w:eastAsia="zh-TW"/>
            </w:rPr>
          </w:pPr>
          <w:hyperlink w:anchor="_Toc27816032" w:history="1">
            <w:r w:rsidR="00F946DA" w:rsidRPr="00D962D0">
              <w:rPr>
                <w:rStyle w:val="Hyperlink"/>
                <w:rFonts w:ascii="Courier New" w:hAnsi="Courier New" w:cs="Courier New"/>
                <w:noProof/>
              </w:rPr>
              <w:t>o</w:t>
            </w:r>
            <w:r w:rsidR="00F946DA">
              <w:rPr>
                <w:rFonts w:eastAsiaTheme="minorEastAsia"/>
                <w:noProof/>
                <w:lang w:val="en-US" w:eastAsia="zh-TW"/>
              </w:rPr>
              <w:tab/>
            </w:r>
            <w:r w:rsidR="00F946DA" w:rsidRPr="00D962D0">
              <w:rPr>
                <w:rStyle w:val="Hyperlink"/>
                <w:rFonts w:cs="Arial"/>
                <w:noProof/>
              </w:rPr>
              <w:t>External compliance requirements</w:t>
            </w:r>
            <w:r w:rsidR="00F946DA">
              <w:rPr>
                <w:noProof/>
                <w:webHidden/>
              </w:rPr>
              <w:tab/>
            </w:r>
            <w:r w:rsidR="00F946DA">
              <w:rPr>
                <w:noProof/>
                <w:webHidden/>
              </w:rPr>
              <w:fldChar w:fldCharType="begin"/>
            </w:r>
            <w:r w:rsidR="00F946DA">
              <w:rPr>
                <w:noProof/>
                <w:webHidden/>
              </w:rPr>
              <w:instrText xml:space="preserve"> PAGEREF _Toc27816032 \h </w:instrText>
            </w:r>
            <w:r w:rsidR="00F946DA">
              <w:rPr>
                <w:noProof/>
                <w:webHidden/>
              </w:rPr>
            </w:r>
            <w:r w:rsidR="00F946DA">
              <w:rPr>
                <w:noProof/>
                <w:webHidden/>
              </w:rPr>
              <w:fldChar w:fldCharType="separate"/>
            </w:r>
            <w:r w:rsidR="00F946DA">
              <w:rPr>
                <w:noProof/>
                <w:webHidden/>
              </w:rPr>
              <w:t>5</w:t>
            </w:r>
            <w:r w:rsidR="00F946DA">
              <w:rPr>
                <w:noProof/>
                <w:webHidden/>
              </w:rPr>
              <w:fldChar w:fldCharType="end"/>
            </w:r>
          </w:hyperlink>
        </w:p>
        <w:p w:rsidR="00F946DA" w:rsidRDefault="00903B10">
          <w:pPr>
            <w:pStyle w:val="TOC2"/>
            <w:rPr>
              <w:rFonts w:eastAsiaTheme="minorEastAsia"/>
              <w:noProof/>
              <w:lang w:val="en-US" w:eastAsia="zh-TW"/>
            </w:rPr>
          </w:pPr>
          <w:hyperlink w:anchor="_Toc27816033" w:history="1">
            <w:r w:rsidR="00F946DA" w:rsidRPr="00D962D0">
              <w:rPr>
                <w:rStyle w:val="Hyperlink"/>
                <w:rFonts w:ascii="Courier New" w:hAnsi="Courier New" w:cs="Courier New"/>
                <w:noProof/>
              </w:rPr>
              <w:t>o</w:t>
            </w:r>
            <w:r w:rsidR="00F946DA">
              <w:rPr>
                <w:rFonts w:eastAsiaTheme="minorEastAsia"/>
                <w:noProof/>
                <w:lang w:val="en-US" w:eastAsia="zh-TW"/>
              </w:rPr>
              <w:tab/>
            </w:r>
            <w:r w:rsidR="00F946DA" w:rsidRPr="00D962D0">
              <w:rPr>
                <w:rStyle w:val="Hyperlink"/>
                <w:rFonts w:cs="Arial"/>
                <w:noProof/>
              </w:rPr>
              <w:t>Industry compliance requirements</w:t>
            </w:r>
            <w:r w:rsidR="00F946DA">
              <w:rPr>
                <w:noProof/>
                <w:webHidden/>
              </w:rPr>
              <w:tab/>
            </w:r>
            <w:r w:rsidR="00F946DA">
              <w:rPr>
                <w:noProof/>
                <w:webHidden/>
              </w:rPr>
              <w:fldChar w:fldCharType="begin"/>
            </w:r>
            <w:r w:rsidR="00F946DA">
              <w:rPr>
                <w:noProof/>
                <w:webHidden/>
              </w:rPr>
              <w:instrText xml:space="preserve"> PAGEREF _Toc27816033 \h </w:instrText>
            </w:r>
            <w:r w:rsidR="00F946DA">
              <w:rPr>
                <w:noProof/>
                <w:webHidden/>
              </w:rPr>
            </w:r>
            <w:r w:rsidR="00F946DA">
              <w:rPr>
                <w:noProof/>
                <w:webHidden/>
              </w:rPr>
              <w:fldChar w:fldCharType="separate"/>
            </w:r>
            <w:r w:rsidR="00F946DA">
              <w:rPr>
                <w:noProof/>
                <w:webHidden/>
              </w:rPr>
              <w:t>5</w:t>
            </w:r>
            <w:r w:rsidR="00F946DA">
              <w:rPr>
                <w:noProof/>
                <w:webHidden/>
              </w:rPr>
              <w:fldChar w:fldCharType="end"/>
            </w:r>
          </w:hyperlink>
        </w:p>
        <w:p w:rsidR="00F946DA" w:rsidRDefault="00903B10">
          <w:pPr>
            <w:pStyle w:val="TOC1"/>
            <w:rPr>
              <w:rFonts w:eastAsiaTheme="minorEastAsia"/>
              <w:noProof/>
              <w:lang w:val="en-US" w:eastAsia="zh-TW"/>
            </w:rPr>
          </w:pPr>
          <w:hyperlink w:anchor="_Toc27816034" w:history="1">
            <w:r w:rsidR="00F946DA" w:rsidRPr="00D962D0">
              <w:rPr>
                <w:rStyle w:val="Hyperlink"/>
                <w:rFonts w:ascii="Symbol" w:hAnsi="Symbol" w:cs="Arial" w:hint="eastAsia"/>
                <w:noProof/>
              </w:rPr>
              <w:t></w:t>
            </w:r>
            <w:r w:rsidR="00F946DA">
              <w:rPr>
                <w:rFonts w:eastAsiaTheme="minorEastAsia"/>
                <w:noProof/>
                <w:lang w:val="en-US" w:eastAsia="zh-TW"/>
              </w:rPr>
              <w:tab/>
            </w:r>
            <w:r w:rsidR="00F946DA" w:rsidRPr="00D962D0">
              <w:rPr>
                <w:rStyle w:val="Hyperlink"/>
                <w:rFonts w:cs="Arial"/>
                <w:b/>
                <w:noProof/>
              </w:rPr>
              <w:t>COMPLIANCE MANAGEMENT:</w:t>
            </w:r>
            <w:r w:rsidR="00F946DA">
              <w:rPr>
                <w:noProof/>
                <w:webHidden/>
              </w:rPr>
              <w:tab/>
            </w:r>
            <w:r w:rsidR="00F946DA">
              <w:rPr>
                <w:noProof/>
                <w:webHidden/>
              </w:rPr>
              <w:fldChar w:fldCharType="begin"/>
            </w:r>
            <w:r w:rsidR="00F946DA">
              <w:rPr>
                <w:noProof/>
                <w:webHidden/>
              </w:rPr>
              <w:instrText xml:space="preserve"> PAGEREF _Toc27816034 \h </w:instrText>
            </w:r>
            <w:r w:rsidR="00F946DA">
              <w:rPr>
                <w:noProof/>
                <w:webHidden/>
              </w:rPr>
            </w:r>
            <w:r w:rsidR="00F946DA">
              <w:rPr>
                <w:noProof/>
                <w:webHidden/>
              </w:rPr>
              <w:fldChar w:fldCharType="separate"/>
            </w:r>
            <w:r w:rsidR="00F946DA">
              <w:rPr>
                <w:noProof/>
                <w:webHidden/>
              </w:rPr>
              <w:t>5</w:t>
            </w:r>
            <w:r w:rsidR="00F946DA">
              <w:rPr>
                <w:noProof/>
                <w:webHidden/>
              </w:rPr>
              <w:fldChar w:fldCharType="end"/>
            </w:r>
          </w:hyperlink>
        </w:p>
        <w:p w:rsidR="00F946DA" w:rsidRDefault="00903B10">
          <w:pPr>
            <w:pStyle w:val="TOC2"/>
            <w:rPr>
              <w:rFonts w:eastAsiaTheme="minorEastAsia"/>
              <w:noProof/>
              <w:lang w:val="en-US" w:eastAsia="zh-TW"/>
            </w:rPr>
          </w:pPr>
          <w:hyperlink w:anchor="_Toc27816035"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Areas most affected</w:t>
            </w:r>
            <w:r w:rsidR="00F946DA">
              <w:rPr>
                <w:noProof/>
                <w:webHidden/>
              </w:rPr>
              <w:tab/>
            </w:r>
            <w:r w:rsidR="00F946DA">
              <w:rPr>
                <w:noProof/>
                <w:webHidden/>
              </w:rPr>
              <w:fldChar w:fldCharType="begin"/>
            </w:r>
            <w:r w:rsidR="00F946DA">
              <w:rPr>
                <w:noProof/>
                <w:webHidden/>
              </w:rPr>
              <w:instrText xml:space="preserve"> PAGEREF _Toc27816035 \h </w:instrText>
            </w:r>
            <w:r w:rsidR="00F946DA">
              <w:rPr>
                <w:noProof/>
                <w:webHidden/>
              </w:rPr>
            </w:r>
            <w:r w:rsidR="00F946DA">
              <w:rPr>
                <w:noProof/>
                <w:webHidden/>
              </w:rPr>
              <w:fldChar w:fldCharType="separate"/>
            </w:r>
            <w:r w:rsidR="00F946DA">
              <w:rPr>
                <w:noProof/>
                <w:webHidden/>
              </w:rPr>
              <w:t>5</w:t>
            </w:r>
            <w:r w:rsidR="00F946DA">
              <w:rPr>
                <w:noProof/>
                <w:webHidden/>
              </w:rPr>
              <w:fldChar w:fldCharType="end"/>
            </w:r>
          </w:hyperlink>
        </w:p>
        <w:p w:rsidR="00F946DA" w:rsidRDefault="00903B10">
          <w:pPr>
            <w:pStyle w:val="TOC2"/>
            <w:rPr>
              <w:rFonts w:eastAsiaTheme="minorEastAsia"/>
              <w:noProof/>
              <w:lang w:val="en-US" w:eastAsia="zh-TW"/>
            </w:rPr>
          </w:pPr>
          <w:hyperlink w:anchor="_Toc27816036"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Risks involved</w:t>
            </w:r>
            <w:r w:rsidR="00F946DA">
              <w:rPr>
                <w:noProof/>
                <w:webHidden/>
              </w:rPr>
              <w:tab/>
            </w:r>
            <w:r w:rsidR="00F946DA">
              <w:rPr>
                <w:noProof/>
                <w:webHidden/>
              </w:rPr>
              <w:fldChar w:fldCharType="begin"/>
            </w:r>
            <w:r w:rsidR="00F946DA">
              <w:rPr>
                <w:noProof/>
                <w:webHidden/>
              </w:rPr>
              <w:instrText xml:space="preserve"> PAGEREF _Toc27816036 \h </w:instrText>
            </w:r>
            <w:r w:rsidR="00F946DA">
              <w:rPr>
                <w:noProof/>
                <w:webHidden/>
              </w:rPr>
            </w:r>
            <w:r w:rsidR="00F946DA">
              <w:rPr>
                <w:noProof/>
                <w:webHidden/>
              </w:rPr>
              <w:fldChar w:fldCharType="separate"/>
            </w:r>
            <w:r w:rsidR="00F946DA">
              <w:rPr>
                <w:noProof/>
                <w:webHidden/>
              </w:rPr>
              <w:t>5</w:t>
            </w:r>
            <w:r w:rsidR="00F946DA">
              <w:rPr>
                <w:noProof/>
                <w:webHidden/>
              </w:rPr>
              <w:fldChar w:fldCharType="end"/>
            </w:r>
          </w:hyperlink>
        </w:p>
        <w:p w:rsidR="00F946DA" w:rsidRDefault="00903B10">
          <w:pPr>
            <w:pStyle w:val="TOC2"/>
            <w:rPr>
              <w:rFonts w:eastAsiaTheme="minorEastAsia"/>
              <w:noProof/>
              <w:lang w:val="en-US" w:eastAsia="zh-TW"/>
            </w:rPr>
          </w:pPr>
          <w:hyperlink w:anchor="_Toc27816037"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Risk mitigation</w:t>
            </w:r>
            <w:r w:rsidR="00F946DA">
              <w:rPr>
                <w:noProof/>
                <w:webHidden/>
              </w:rPr>
              <w:tab/>
            </w:r>
            <w:r w:rsidR="00F946DA">
              <w:rPr>
                <w:noProof/>
                <w:webHidden/>
              </w:rPr>
              <w:fldChar w:fldCharType="begin"/>
            </w:r>
            <w:r w:rsidR="00F946DA">
              <w:rPr>
                <w:noProof/>
                <w:webHidden/>
              </w:rPr>
              <w:instrText xml:space="preserve"> PAGEREF _Toc27816037 \h </w:instrText>
            </w:r>
            <w:r w:rsidR="00F946DA">
              <w:rPr>
                <w:noProof/>
                <w:webHidden/>
              </w:rPr>
            </w:r>
            <w:r w:rsidR="00F946DA">
              <w:rPr>
                <w:noProof/>
                <w:webHidden/>
              </w:rPr>
              <w:fldChar w:fldCharType="separate"/>
            </w:r>
            <w:r w:rsidR="00F946DA">
              <w:rPr>
                <w:noProof/>
                <w:webHidden/>
              </w:rPr>
              <w:t>5</w:t>
            </w:r>
            <w:r w:rsidR="00F946DA">
              <w:rPr>
                <w:noProof/>
                <w:webHidden/>
              </w:rPr>
              <w:fldChar w:fldCharType="end"/>
            </w:r>
          </w:hyperlink>
        </w:p>
        <w:p w:rsidR="00F946DA" w:rsidRDefault="00903B10">
          <w:pPr>
            <w:pStyle w:val="TOC1"/>
            <w:rPr>
              <w:rFonts w:eastAsiaTheme="minorEastAsia"/>
              <w:noProof/>
              <w:lang w:val="en-US" w:eastAsia="zh-TW"/>
            </w:rPr>
          </w:pPr>
          <w:hyperlink w:anchor="_Toc27816038" w:history="1">
            <w:r w:rsidR="00F946DA" w:rsidRPr="00D962D0">
              <w:rPr>
                <w:rStyle w:val="Hyperlink"/>
                <w:rFonts w:ascii="Symbol" w:hAnsi="Symbol" w:cs="Arial" w:hint="eastAsia"/>
                <w:noProof/>
              </w:rPr>
              <w:t></w:t>
            </w:r>
            <w:r w:rsidR="00F946DA">
              <w:rPr>
                <w:rFonts w:eastAsiaTheme="minorEastAsia"/>
                <w:noProof/>
                <w:lang w:val="en-US" w:eastAsia="zh-TW"/>
              </w:rPr>
              <w:tab/>
            </w:r>
            <w:r w:rsidR="00F946DA" w:rsidRPr="00D962D0">
              <w:rPr>
                <w:rStyle w:val="Hyperlink"/>
                <w:rFonts w:cs="Arial"/>
                <w:b/>
                <w:noProof/>
              </w:rPr>
              <w:t>COMPARISON OF AVAILABLE COMPLIANCE SYSTEMS</w:t>
            </w:r>
            <w:r w:rsidR="00F946DA">
              <w:rPr>
                <w:noProof/>
                <w:webHidden/>
              </w:rPr>
              <w:tab/>
            </w:r>
            <w:r w:rsidR="00F946DA">
              <w:rPr>
                <w:noProof/>
                <w:webHidden/>
              </w:rPr>
              <w:fldChar w:fldCharType="begin"/>
            </w:r>
            <w:r w:rsidR="00F946DA">
              <w:rPr>
                <w:noProof/>
                <w:webHidden/>
              </w:rPr>
              <w:instrText xml:space="preserve"> PAGEREF _Toc27816038 \h </w:instrText>
            </w:r>
            <w:r w:rsidR="00F946DA">
              <w:rPr>
                <w:noProof/>
                <w:webHidden/>
              </w:rPr>
            </w:r>
            <w:r w:rsidR="00F946DA">
              <w:rPr>
                <w:noProof/>
                <w:webHidden/>
              </w:rPr>
              <w:fldChar w:fldCharType="separate"/>
            </w:r>
            <w:r w:rsidR="00F946DA">
              <w:rPr>
                <w:noProof/>
                <w:webHidden/>
              </w:rPr>
              <w:t>6</w:t>
            </w:r>
            <w:r w:rsidR="00F946DA">
              <w:rPr>
                <w:noProof/>
                <w:webHidden/>
              </w:rPr>
              <w:fldChar w:fldCharType="end"/>
            </w:r>
          </w:hyperlink>
        </w:p>
        <w:p w:rsidR="00F946DA" w:rsidRDefault="00903B10">
          <w:pPr>
            <w:pStyle w:val="TOC2"/>
            <w:rPr>
              <w:rFonts w:eastAsiaTheme="minorEastAsia"/>
              <w:noProof/>
              <w:lang w:val="en-US" w:eastAsia="zh-TW"/>
            </w:rPr>
          </w:pPr>
          <w:hyperlink w:anchor="_Toc27816039"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Available systems and its components and available options for compliance management system</w:t>
            </w:r>
            <w:r w:rsidR="00F946DA">
              <w:rPr>
                <w:noProof/>
                <w:webHidden/>
              </w:rPr>
              <w:tab/>
            </w:r>
            <w:r w:rsidR="00F946DA">
              <w:rPr>
                <w:noProof/>
                <w:webHidden/>
              </w:rPr>
              <w:fldChar w:fldCharType="begin"/>
            </w:r>
            <w:r w:rsidR="00F946DA">
              <w:rPr>
                <w:noProof/>
                <w:webHidden/>
              </w:rPr>
              <w:instrText xml:space="preserve"> PAGEREF _Toc27816039 \h </w:instrText>
            </w:r>
            <w:r w:rsidR="00F946DA">
              <w:rPr>
                <w:noProof/>
                <w:webHidden/>
              </w:rPr>
            </w:r>
            <w:r w:rsidR="00F946DA">
              <w:rPr>
                <w:noProof/>
                <w:webHidden/>
              </w:rPr>
              <w:fldChar w:fldCharType="separate"/>
            </w:r>
            <w:r w:rsidR="00F946DA">
              <w:rPr>
                <w:noProof/>
                <w:webHidden/>
              </w:rPr>
              <w:t>6</w:t>
            </w:r>
            <w:r w:rsidR="00F946DA">
              <w:rPr>
                <w:noProof/>
                <w:webHidden/>
              </w:rPr>
              <w:fldChar w:fldCharType="end"/>
            </w:r>
          </w:hyperlink>
        </w:p>
        <w:p w:rsidR="00F946DA" w:rsidRDefault="00903B10">
          <w:pPr>
            <w:pStyle w:val="TOC2"/>
            <w:rPr>
              <w:rFonts w:eastAsiaTheme="minorEastAsia"/>
              <w:noProof/>
              <w:lang w:val="en-US" w:eastAsia="zh-TW"/>
            </w:rPr>
          </w:pPr>
          <w:hyperlink w:anchor="_Toc27816040"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Compare systems or components in terms of:</w:t>
            </w:r>
            <w:r w:rsidR="00F946DA">
              <w:rPr>
                <w:noProof/>
                <w:webHidden/>
              </w:rPr>
              <w:tab/>
            </w:r>
            <w:r w:rsidR="00F946DA">
              <w:rPr>
                <w:noProof/>
                <w:webHidden/>
              </w:rPr>
              <w:fldChar w:fldCharType="begin"/>
            </w:r>
            <w:r w:rsidR="00F946DA">
              <w:rPr>
                <w:noProof/>
                <w:webHidden/>
              </w:rPr>
              <w:instrText xml:space="preserve"> PAGEREF _Toc27816040 \h </w:instrText>
            </w:r>
            <w:r w:rsidR="00F946DA">
              <w:rPr>
                <w:noProof/>
                <w:webHidden/>
              </w:rPr>
            </w:r>
            <w:r w:rsidR="00F946DA">
              <w:rPr>
                <w:noProof/>
                <w:webHidden/>
              </w:rPr>
              <w:fldChar w:fldCharType="separate"/>
            </w:r>
            <w:r w:rsidR="00F946DA">
              <w:rPr>
                <w:noProof/>
                <w:webHidden/>
              </w:rPr>
              <w:t>6</w:t>
            </w:r>
            <w:r w:rsidR="00F946DA">
              <w:rPr>
                <w:noProof/>
                <w:webHidden/>
              </w:rPr>
              <w:fldChar w:fldCharType="end"/>
            </w:r>
          </w:hyperlink>
        </w:p>
        <w:p w:rsidR="00F946DA" w:rsidRDefault="00903B10">
          <w:pPr>
            <w:pStyle w:val="TOC3"/>
            <w:tabs>
              <w:tab w:val="left" w:pos="1100"/>
              <w:tab w:val="right" w:leader="dot" w:pos="9628"/>
            </w:tabs>
            <w:rPr>
              <w:rFonts w:eastAsiaTheme="minorEastAsia"/>
              <w:noProof/>
              <w:lang w:val="en-US" w:eastAsia="zh-TW"/>
            </w:rPr>
          </w:pPr>
          <w:hyperlink w:anchor="_Toc27816041" w:history="1">
            <w:r w:rsidR="00F946DA" w:rsidRPr="00D962D0">
              <w:rPr>
                <w:rStyle w:val="Hyperlink"/>
                <w:rFonts w:ascii="Wingdings" w:hAnsi="Wingdings" w:cs="Arial" w:hint="eastAsia"/>
                <w:noProof/>
              </w:rPr>
              <w:t></w:t>
            </w:r>
            <w:r w:rsidR="00F946DA">
              <w:rPr>
                <w:rFonts w:eastAsiaTheme="minorEastAsia"/>
                <w:noProof/>
                <w:lang w:val="en-US" w:eastAsia="zh-TW"/>
              </w:rPr>
              <w:tab/>
            </w:r>
            <w:r w:rsidR="00F946DA" w:rsidRPr="00D962D0">
              <w:rPr>
                <w:rStyle w:val="Hyperlink"/>
                <w:rFonts w:cs="Arial"/>
                <w:b/>
                <w:noProof/>
              </w:rPr>
              <w:t>Cost</w:t>
            </w:r>
            <w:r w:rsidR="00F946DA">
              <w:rPr>
                <w:noProof/>
                <w:webHidden/>
              </w:rPr>
              <w:tab/>
            </w:r>
            <w:r w:rsidR="00F946DA">
              <w:rPr>
                <w:noProof/>
                <w:webHidden/>
              </w:rPr>
              <w:fldChar w:fldCharType="begin"/>
            </w:r>
            <w:r w:rsidR="00F946DA">
              <w:rPr>
                <w:noProof/>
                <w:webHidden/>
              </w:rPr>
              <w:instrText xml:space="preserve"> PAGEREF _Toc27816041 \h </w:instrText>
            </w:r>
            <w:r w:rsidR="00F946DA">
              <w:rPr>
                <w:noProof/>
                <w:webHidden/>
              </w:rPr>
            </w:r>
            <w:r w:rsidR="00F946DA">
              <w:rPr>
                <w:noProof/>
                <w:webHidden/>
              </w:rPr>
              <w:fldChar w:fldCharType="separate"/>
            </w:r>
            <w:r w:rsidR="00F946DA">
              <w:rPr>
                <w:noProof/>
                <w:webHidden/>
              </w:rPr>
              <w:t>6</w:t>
            </w:r>
            <w:r w:rsidR="00F946DA">
              <w:rPr>
                <w:noProof/>
                <w:webHidden/>
              </w:rPr>
              <w:fldChar w:fldCharType="end"/>
            </w:r>
          </w:hyperlink>
        </w:p>
        <w:p w:rsidR="00F946DA" w:rsidRDefault="00903B10">
          <w:pPr>
            <w:pStyle w:val="TOC3"/>
            <w:tabs>
              <w:tab w:val="left" w:pos="1100"/>
              <w:tab w:val="right" w:leader="dot" w:pos="9628"/>
            </w:tabs>
            <w:rPr>
              <w:rFonts w:eastAsiaTheme="minorEastAsia"/>
              <w:noProof/>
              <w:lang w:val="en-US" w:eastAsia="zh-TW"/>
            </w:rPr>
          </w:pPr>
          <w:hyperlink w:anchor="_Toc27816042" w:history="1">
            <w:r w:rsidR="00F946DA" w:rsidRPr="00D962D0">
              <w:rPr>
                <w:rStyle w:val="Hyperlink"/>
                <w:rFonts w:ascii="Wingdings" w:hAnsi="Wingdings" w:cs="Arial" w:hint="eastAsia"/>
                <w:noProof/>
              </w:rPr>
              <w:t></w:t>
            </w:r>
            <w:r w:rsidR="00F946DA">
              <w:rPr>
                <w:rFonts w:eastAsiaTheme="minorEastAsia"/>
                <w:noProof/>
                <w:lang w:val="en-US" w:eastAsia="zh-TW"/>
              </w:rPr>
              <w:tab/>
            </w:r>
            <w:r w:rsidR="00F946DA" w:rsidRPr="00D962D0">
              <w:rPr>
                <w:rStyle w:val="Hyperlink"/>
                <w:rFonts w:cs="Arial"/>
                <w:b/>
                <w:noProof/>
              </w:rPr>
              <w:t>Effectiveness</w:t>
            </w:r>
            <w:r w:rsidR="00F946DA">
              <w:rPr>
                <w:noProof/>
                <w:webHidden/>
              </w:rPr>
              <w:tab/>
            </w:r>
            <w:r w:rsidR="00F946DA">
              <w:rPr>
                <w:noProof/>
                <w:webHidden/>
              </w:rPr>
              <w:fldChar w:fldCharType="begin"/>
            </w:r>
            <w:r w:rsidR="00F946DA">
              <w:rPr>
                <w:noProof/>
                <w:webHidden/>
              </w:rPr>
              <w:instrText xml:space="preserve"> PAGEREF _Toc27816042 \h </w:instrText>
            </w:r>
            <w:r w:rsidR="00F946DA">
              <w:rPr>
                <w:noProof/>
                <w:webHidden/>
              </w:rPr>
            </w:r>
            <w:r w:rsidR="00F946DA">
              <w:rPr>
                <w:noProof/>
                <w:webHidden/>
              </w:rPr>
              <w:fldChar w:fldCharType="separate"/>
            </w:r>
            <w:r w:rsidR="00F946DA">
              <w:rPr>
                <w:noProof/>
                <w:webHidden/>
              </w:rPr>
              <w:t>6</w:t>
            </w:r>
            <w:r w:rsidR="00F946DA">
              <w:rPr>
                <w:noProof/>
                <w:webHidden/>
              </w:rPr>
              <w:fldChar w:fldCharType="end"/>
            </w:r>
          </w:hyperlink>
        </w:p>
        <w:p w:rsidR="00F946DA" w:rsidRDefault="00903B10">
          <w:pPr>
            <w:pStyle w:val="TOC3"/>
            <w:tabs>
              <w:tab w:val="left" w:pos="1100"/>
              <w:tab w:val="right" w:leader="dot" w:pos="9628"/>
            </w:tabs>
            <w:rPr>
              <w:rFonts w:eastAsiaTheme="minorEastAsia"/>
              <w:noProof/>
              <w:lang w:val="en-US" w:eastAsia="zh-TW"/>
            </w:rPr>
          </w:pPr>
          <w:hyperlink w:anchor="_Toc27816043" w:history="1">
            <w:r w:rsidR="00F946DA" w:rsidRPr="00D962D0">
              <w:rPr>
                <w:rStyle w:val="Hyperlink"/>
                <w:rFonts w:ascii="Wingdings" w:hAnsi="Wingdings" w:cs="Arial" w:hint="eastAsia"/>
                <w:noProof/>
              </w:rPr>
              <w:t></w:t>
            </w:r>
            <w:r w:rsidR="00F946DA">
              <w:rPr>
                <w:rFonts w:eastAsiaTheme="minorEastAsia"/>
                <w:noProof/>
                <w:lang w:val="en-US" w:eastAsia="zh-TW"/>
              </w:rPr>
              <w:tab/>
            </w:r>
            <w:r w:rsidR="00F946DA" w:rsidRPr="00D962D0">
              <w:rPr>
                <w:rStyle w:val="Hyperlink"/>
                <w:rFonts w:cs="Arial"/>
                <w:b/>
                <w:noProof/>
              </w:rPr>
              <w:t>Efficiency</w:t>
            </w:r>
            <w:r w:rsidR="00F946DA">
              <w:rPr>
                <w:noProof/>
                <w:webHidden/>
              </w:rPr>
              <w:tab/>
            </w:r>
            <w:r w:rsidR="00F946DA">
              <w:rPr>
                <w:noProof/>
                <w:webHidden/>
              </w:rPr>
              <w:fldChar w:fldCharType="begin"/>
            </w:r>
            <w:r w:rsidR="00F946DA">
              <w:rPr>
                <w:noProof/>
                <w:webHidden/>
              </w:rPr>
              <w:instrText xml:space="preserve"> PAGEREF _Toc27816043 \h </w:instrText>
            </w:r>
            <w:r w:rsidR="00F946DA">
              <w:rPr>
                <w:noProof/>
                <w:webHidden/>
              </w:rPr>
            </w:r>
            <w:r w:rsidR="00F946DA">
              <w:rPr>
                <w:noProof/>
                <w:webHidden/>
              </w:rPr>
              <w:fldChar w:fldCharType="separate"/>
            </w:r>
            <w:r w:rsidR="00F946DA">
              <w:rPr>
                <w:noProof/>
                <w:webHidden/>
              </w:rPr>
              <w:t>6</w:t>
            </w:r>
            <w:r w:rsidR="00F946DA">
              <w:rPr>
                <w:noProof/>
                <w:webHidden/>
              </w:rPr>
              <w:fldChar w:fldCharType="end"/>
            </w:r>
          </w:hyperlink>
        </w:p>
        <w:p w:rsidR="00F946DA" w:rsidRDefault="00903B10">
          <w:pPr>
            <w:pStyle w:val="TOC3"/>
            <w:tabs>
              <w:tab w:val="left" w:pos="1100"/>
              <w:tab w:val="right" w:leader="dot" w:pos="9628"/>
            </w:tabs>
            <w:rPr>
              <w:rFonts w:eastAsiaTheme="minorEastAsia"/>
              <w:noProof/>
              <w:lang w:val="en-US" w:eastAsia="zh-TW"/>
            </w:rPr>
          </w:pPr>
          <w:hyperlink w:anchor="_Toc27816044" w:history="1">
            <w:r w:rsidR="00F946DA" w:rsidRPr="00D962D0">
              <w:rPr>
                <w:rStyle w:val="Hyperlink"/>
                <w:rFonts w:ascii="Wingdings" w:hAnsi="Wingdings" w:cs="Arial" w:hint="eastAsia"/>
                <w:noProof/>
              </w:rPr>
              <w:t></w:t>
            </w:r>
            <w:r w:rsidR="00F946DA">
              <w:rPr>
                <w:rFonts w:eastAsiaTheme="minorEastAsia"/>
                <w:noProof/>
                <w:lang w:val="en-US" w:eastAsia="zh-TW"/>
              </w:rPr>
              <w:tab/>
            </w:r>
            <w:r w:rsidR="00F946DA" w:rsidRPr="00D962D0">
              <w:rPr>
                <w:rStyle w:val="Hyperlink"/>
                <w:rFonts w:cs="Arial"/>
                <w:b/>
                <w:noProof/>
              </w:rPr>
              <w:t>Feasibility</w:t>
            </w:r>
            <w:r w:rsidR="00F946DA">
              <w:rPr>
                <w:noProof/>
                <w:webHidden/>
              </w:rPr>
              <w:tab/>
            </w:r>
            <w:r w:rsidR="00F946DA">
              <w:rPr>
                <w:noProof/>
                <w:webHidden/>
              </w:rPr>
              <w:fldChar w:fldCharType="begin"/>
            </w:r>
            <w:r w:rsidR="00F946DA">
              <w:rPr>
                <w:noProof/>
                <w:webHidden/>
              </w:rPr>
              <w:instrText xml:space="preserve"> PAGEREF _Toc27816044 \h </w:instrText>
            </w:r>
            <w:r w:rsidR="00F946DA">
              <w:rPr>
                <w:noProof/>
                <w:webHidden/>
              </w:rPr>
            </w:r>
            <w:r w:rsidR="00F946DA">
              <w:rPr>
                <w:noProof/>
                <w:webHidden/>
              </w:rPr>
              <w:fldChar w:fldCharType="separate"/>
            </w:r>
            <w:r w:rsidR="00F946DA">
              <w:rPr>
                <w:noProof/>
                <w:webHidden/>
              </w:rPr>
              <w:t>6</w:t>
            </w:r>
            <w:r w:rsidR="00F946DA">
              <w:rPr>
                <w:noProof/>
                <w:webHidden/>
              </w:rPr>
              <w:fldChar w:fldCharType="end"/>
            </w:r>
          </w:hyperlink>
        </w:p>
        <w:p w:rsidR="00F946DA" w:rsidRDefault="00903B10">
          <w:pPr>
            <w:pStyle w:val="TOC3"/>
            <w:tabs>
              <w:tab w:val="left" w:pos="1100"/>
              <w:tab w:val="right" w:leader="dot" w:pos="9628"/>
            </w:tabs>
            <w:rPr>
              <w:rFonts w:eastAsiaTheme="minorEastAsia"/>
              <w:noProof/>
              <w:lang w:val="en-US" w:eastAsia="zh-TW"/>
            </w:rPr>
          </w:pPr>
          <w:hyperlink w:anchor="_Toc27816045" w:history="1">
            <w:r w:rsidR="00F946DA" w:rsidRPr="00D962D0">
              <w:rPr>
                <w:rStyle w:val="Hyperlink"/>
                <w:rFonts w:ascii="Wingdings" w:hAnsi="Wingdings" w:cs="Arial" w:hint="eastAsia"/>
                <w:noProof/>
              </w:rPr>
              <w:t></w:t>
            </w:r>
            <w:r w:rsidR="00F946DA">
              <w:rPr>
                <w:rFonts w:eastAsiaTheme="minorEastAsia"/>
                <w:noProof/>
                <w:lang w:val="en-US" w:eastAsia="zh-TW"/>
              </w:rPr>
              <w:tab/>
            </w:r>
            <w:r w:rsidR="00F946DA" w:rsidRPr="00D962D0">
              <w:rPr>
                <w:rStyle w:val="Hyperlink"/>
                <w:rFonts w:cs="Arial"/>
                <w:b/>
                <w:noProof/>
              </w:rPr>
              <w:t>Match to organisational culture</w:t>
            </w:r>
            <w:r w:rsidR="00F946DA">
              <w:rPr>
                <w:noProof/>
                <w:webHidden/>
              </w:rPr>
              <w:tab/>
            </w:r>
            <w:r w:rsidR="00F946DA">
              <w:rPr>
                <w:noProof/>
                <w:webHidden/>
              </w:rPr>
              <w:fldChar w:fldCharType="begin"/>
            </w:r>
            <w:r w:rsidR="00F946DA">
              <w:rPr>
                <w:noProof/>
                <w:webHidden/>
              </w:rPr>
              <w:instrText xml:space="preserve"> PAGEREF _Toc27816045 \h </w:instrText>
            </w:r>
            <w:r w:rsidR="00F946DA">
              <w:rPr>
                <w:noProof/>
                <w:webHidden/>
              </w:rPr>
            </w:r>
            <w:r w:rsidR="00F946DA">
              <w:rPr>
                <w:noProof/>
                <w:webHidden/>
              </w:rPr>
              <w:fldChar w:fldCharType="separate"/>
            </w:r>
            <w:r w:rsidR="00F946DA">
              <w:rPr>
                <w:noProof/>
                <w:webHidden/>
              </w:rPr>
              <w:t>7</w:t>
            </w:r>
            <w:r w:rsidR="00F946DA">
              <w:rPr>
                <w:noProof/>
                <w:webHidden/>
              </w:rPr>
              <w:fldChar w:fldCharType="end"/>
            </w:r>
          </w:hyperlink>
        </w:p>
        <w:p w:rsidR="00F946DA" w:rsidRDefault="00903B10">
          <w:pPr>
            <w:pStyle w:val="TOC3"/>
            <w:tabs>
              <w:tab w:val="right" w:leader="dot" w:pos="9628"/>
            </w:tabs>
            <w:rPr>
              <w:rFonts w:eastAsiaTheme="minorEastAsia"/>
              <w:noProof/>
              <w:lang w:val="en-US" w:eastAsia="zh-TW"/>
            </w:rPr>
          </w:pPr>
          <w:hyperlink w:anchor="_Toc27816046" w:history="1">
            <w:r w:rsidR="00F946DA" w:rsidRPr="00D962D0">
              <w:rPr>
                <w:rStyle w:val="Hyperlink"/>
                <w:rFonts w:cs="Arial"/>
                <w:noProof/>
              </w:rPr>
              <w:t>Size of organisation, Objectives, Policies and procedures</w:t>
            </w:r>
            <w:r w:rsidR="00F946DA">
              <w:rPr>
                <w:noProof/>
                <w:webHidden/>
              </w:rPr>
              <w:tab/>
            </w:r>
            <w:r w:rsidR="00F946DA">
              <w:rPr>
                <w:noProof/>
                <w:webHidden/>
              </w:rPr>
              <w:fldChar w:fldCharType="begin"/>
            </w:r>
            <w:r w:rsidR="00F946DA">
              <w:rPr>
                <w:noProof/>
                <w:webHidden/>
              </w:rPr>
              <w:instrText xml:space="preserve"> PAGEREF _Toc27816046 \h </w:instrText>
            </w:r>
            <w:r w:rsidR="00F946DA">
              <w:rPr>
                <w:noProof/>
                <w:webHidden/>
              </w:rPr>
            </w:r>
            <w:r w:rsidR="00F946DA">
              <w:rPr>
                <w:noProof/>
                <w:webHidden/>
              </w:rPr>
              <w:fldChar w:fldCharType="separate"/>
            </w:r>
            <w:r w:rsidR="00F946DA">
              <w:rPr>
                <w:noProof/>
                <w:webHidden/>
              </w:rPr>
              <w:t>7</w:t>
            </w:r>
            <w:r w:rsidR="00F946DA">
              <w:rPr>
                <w:noProof/>
                <w:webHidden/>
              </w:rPr>
              <w:fldChar w:fldCharType="end"/>
            </w:r>
          </w:hyperlink>
        </w:p>
        <w:p w:rsidR="00F946DA" w:rsidRDefault="00903B10">
          <w:pPr>
            <w:pStyle w:val="TOC1"/>
            <w:rPr>
              <w:rFonts w:eastAsiaTheme="minorEastAsia"/>
              <w:noProof/>
              <w:lang w:val="en-US" w:eastAsia="zh-TW"/>
            </w:rPr>
          </w:pPr>
          <w:hyperlink w:anchor="_Toc27816047" w:history="1">
            <w:r w:rsidR="00F946DA" w:rsidRPr="00D962D0">
              <w:rPr>
                <w:rStyle w:val="Hyperlink"/>
                <w:rFonts w:ascii="Symbol" w:hAnsi="Symbol" w:cs="Arial" w:hint="eastAsia"/>
                <w:noProof/>
              </w:rPr>
              <w:t></w:t>
            </w:r>
            <w:r w:rsidR="00F946DA">
              <w:rPr>
                <w:rFonts w:eastAsiaTheme="minorEastAsia"/>
                <w:noProof/>
                <w:lang w:val="en-US" w:eastAsia="zh-TW"/>
              </w:rPr>
              <w:tab/>
            </w:r>
            <w:r w:rsidR="00F946DA" w:rsidRPr="00D962D0">
              <w:rPr>
                <w:rStyle w:val="Hyperlink"/>
                <w:rFonts w:cs="Arial"/>
                <w:b/>
                <w:noProof/>
              </w:rPr>
              <w:t>RESEARCH PROCESS</w:t>
            </w:r>
            <w:r w:rsidR="00F946DA">
              <w:rPr>
                <w:noProof/>
                <w:webHidden/>
              </w:rPr>
              <w:tab/>
            </w:r>
            <w:r w:rsidR="00F946DA">
              <w:rPr>
                <w:noProof/>
                <w:webHidden/>
              </w:rPr>
              <w:fldChar w:fldCharType="begin"/>
            </w:r>
            <w:r w:rsidR="00F946DA">
              <w:rPr>
                <w:noProof/>
                <w:webHidden/>
              </w:rPr>
              <w:instrText xml:space="preserve"> PAGEREF _Toc27816047 \h </w:instrText>
            </w:r>
            <w:r w:rsidR="00F946DA">
              <w:rPr>
                <w:noProof/>
                <w:webHidden/>
              </w:rPr>
            </w:r>
            <w:r w:rsidR="00F946DA">
              <w:rPr>
                <w:noProof/>
                <w:webHidden/>
              </w:rPr>
              <w:fldChar w:fldCharType="separate"/>
            </w:r>
            <w:r w:rsidR="00F946DA">
              <w:rPr>
                <w:noProof/>
                <w:webHidden/>
              </w:rPr>
              <w:t>7</w:t>
            </w:r>
            <w:r w:rsidR="00F946DA">
              <w:rPr>
                <w:noProof/>
                <w:webHidden/>
              </w:rPr>
              <w:fldChar w:fldCharType="end"/>
            </w:r>
          </w:hyperlink>
        </w:p>
        <w:p w:rsidR="00F946DA" w:rsidRDefault="00903B10">
          <w:pPr>
            <w:pStyle w:val="TOC2"/>
            <w:rPr>
              <w:rFonts w:eastAsiaTheme="minorEastAsia"/>
              <w:noProof/>
              <w:lang w:val="en-US" w:eastAsia="zh-TW"/>
            </w:rPr>
          </w:pPr>
          <w:hyperlink w:anchor="_Toc27816048"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The type of research undertaken</w:t>
            </w:r>
            <w:r w:rsidR="00F946DA">
              <w:rPr>
                <w:noProof/>
                <w:webHidden/>
              </w:rPr>
              <w:tab/>
            </w:r>
            <w:r w:rsidR="00F946DA">
              <w:rPr>
                <w:noProof/>
                <w:webHidden/>
              </w:rPr>
              <w:fldChar w:fldCharType="begin"/>
            </w:r>
            <w:r w:rsidR="00F946DA">
              <w:rPr>
                <w:noProof/>
                <w:webHidden/>
              </w:rPr>
              <w:instrText xml:space="preserve"> PAGEREF _Toc27816048 \h </w:instrText>
            </w:r>
            <w:r w:rsidR="00F946DA">
              <w:rPr>
                <w:noProof/>
                <w:webHidden/>
              </w:rPr>
            </w:r>
            <w:r w:rsidR="00F946DA">
              <w:rPr>
                <w:noProof/>
                <w:webHidden/>
              </w:rPr>
              <w:fldChar w:fldCharType="separate"/>
            </w:r>
            <w:r w:rsidR="00F946DA">
              <w:rPr>
                <w:noProof/>
                <w:webHidden/>
              </w:rPr>
              <w:t>7</w:t>
            </w:r>
            <w:r w:rsidR="00F946DA">
              <w:rPr>
                <w:noProof/>
                <w:webHidden/>
              </w:rPr>
              <w:fldChar w:fldCharType="end"/>
            </w:r>
          </w:hyperlink>
        </w:p>
        <w:p w:rsidR="00F946DA" w:rsidRDefault="00903B10">
          <w:pPr>
            <w:pStyle w:val="TOC2"/>
            <w:rPr>
              <w:rFonts w:eastAsiaTheme="minorEastAsia"/>
              <w:noProof/>
              <w:lang w:val="en-US" w:eastAsia="zh-TW"/>
            </w:rPr>
          </w:pPr>
          <w:hyperlink w:anchor="_Toc27816049"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The development of the research plan</w:t>
            </w:r>
            <w:r w:rsidR="00F946DA">
              <w:rPr>
                <w:noProof/>
                <w:webHidden/>
              </w:rPr>
              <w:tab/>
            </w:r>
            <w:r w:rsidR="00F946DA">
              <w:rPr>
                <w:noProof/>
                <w:webHidden/>
              </w:rPr>
              <w:fldChar w:fldCharType="begin"/>
            </w:r>
            <w:r w:rsidR="00F946DA">
              <w:rPr>
                <w:noProof/>
                <w:webHidden/>
              </w:rPr>
              <w:instrText xml:space="preserve"> PAGEREF _Toc27816049 \h </w:instrText>
            </w:r>
            <w:r w:rsidR="00F946DA">
              <w:rPr>
                <w:noProof/>
                <w:webHidden/>
              </w:rPr>
            </w:r>
            <w:r w:rsidR="00F946DA">
              <w:rPr>
                <w:noProof/>
                <w:webHidden/>
              </w:rPr>
              <w:fldChar w:fldCharType="separate"/>
            </w:r>
            <w:r w:rsidR="00F946DA">
              <w:rPr>
                <w:noProof/>
                <w:webHidden/>
              </w:rPr>
              <w:t>7</w:t>
            </w:r>
            <w:r w:rsidR="00F946DA">
              <w:rPr>
                <w:noProof/>
                <w:webHidden/>
              </w:rPr>
              <w:fldChar w:fldCharType="end"/>
            </w:r>
          </w:hyperlink>
        </w:p>
        <w:p w:rsidR="00F946DA" w:rsidRDefault="00903B10">
          <w:pPr>
            <w:pStyle w:val="TOC2"/>
            <w:rPr>
              <w:rFonts w:eastAsiaTheme="minorEastAsia"/>
              <w:noProof/>
              <w:lang w:val="en-US" w:eastAsia="zh-TW"/>
            </w:rPr>
          </w:pPr>
          <w:hyperlink w:anchor="_Toc27816050"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The development of survey tools to collect required data to select compliance</w:t>
            </w:r>
            <w:r w:rsidR="00F946DA">
              <w:rPr>
                <w:noProof/>
                <w:webHidden/>
              </w:rPr>
              <w:tab/>
            </w:r>
            <w:r w:rsidR="00F946DA">
              <w:rPr>
                <w:noProof/>
                <w:webHidden/>
              </w:rPr>
              <w:fldChar w:fldCharType="begin"/>
            </w:r>
            <w:r w:rsidR="00F946DA">
              <w:rPr>
                <w:noProof/>
                <w:webHidden/>
              </w:rPr>
              <w:instrText xml:space="preserve"> PAGEREF _Toc27816050 \h </w:instrText>
            </w:r>
            <w:r w:rsidR="00F946DA">
              <w:rPr>
                <w:noProof/>
                <w:webHidden/>
              </w:rPr>
            </w:r>
            <w:r w:rsidR="00F946DA">
              <w:rPr>
                <w:noProof/>
                <w:webHidden/>
              </w:rPr>
              <w:fldChar w:fldCharType="separate"/>
            </w:r>
            <w:r w:rsidR="00F946DA">
              <w:rPr>
                <w:noProof/>
                <w:webHidden/>
              </w:rPr>
              <w:t>7</w:t>
            </w:r>
            <w:r w:rsidR="00F946DA">
              <w:rPr>
                <w:noProof/>
                <w:webHidden/>
              </w:rPr>
              <w:fldChar w:fldCharType="end"/>
            </w:r>
          </w:hyperlink>
        </w:p>
        <w:p w:rsidR="00F946DA" w:rsidRDefault="00903B10">
          <w:pPr>
            <w:pStyle w:val="TOC2"/>
            <w:rPr>
              <w:rFonts w:eastAsiaTheme="minorEastAsia"/>
              <w:noProof/>
              <w:lang w:val="en-US" w:eastAsia="zh-TW"/>
            </w:rPr>
          </w:pPr>
          <w:hyperlink w:anchor="_Toc27816051"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How the budget was assigned</w:t>
            </w:r>
            <w:r w:rsidR="00F946DA">
              <w:rPr>
                <w:noProof/>
                <w:webHidden/>
              </w:rPr>
              <w:tab/>
            </w:r>
            <w:r w:rsidR="00F946DA">
              <w:rPr>
                <w:noProof/>
                <w:webHidden/>
              </w:rPr>
              <w:fldChar w:fldCharType="begin"/>
            </w:r>
            <w:r w:rsidR="00F946DA">
              <w:rPr>
                <w:noProof/>
                <w:webHidden/>
              </w:rPr>
              <w:instrText xml:space="preserve"> PAGEREF _Toc27816051 \h </w:instrText>
            </w:r>
            <w:r w:rsidR="00F946DA">
              <w:rPr>
                <w:noProof/>
                <w:webHidden/>
              </w:rPr>
            </w:r>
            <w:r w:rsidR="00F946DA">
              <w:rPr>
                <w:noProof/>
                <w:webHidden/>
              </w:rPr>
              <w:fldChar w:fldCharType="separate"/>
            </w:r>
            <w:r w:rsidR="00F946DA">
              <w:rPr>
                <w:noProof/>
                <w:webHidden/>
              </w:rPr>
              <w:t>8</w:t>
            </w:r>
            <w:r w:rsidR="00F946DA">
              <w:rPr>
                <w:noProof/>
                <w:webHidden/>
              </w:rPr>
              <w:fldChar w:fldCharType="end"/>
            </w:r>
          </w:hyperlink>
        </w:p>
        <w:p w:rsidR="00F946DA" w:rsidRDefault="00903B10">
          <w:pPr>
            <w:pStyle w:val="TOC2"/>
            <w:rPr>
              <w:rFonts w:eastAsiaTheme="minorEastAsia"/>
              <w:noProof/>
              <w:lang w:val="en-US" w:eastAsia="zh-TW"/>
            </w:rPr>
          </w:pPr>
          <w:hyperlink w:anchor="_Toc27816052" w:history="1">
            <w:r w:rsidR="00F946DA" w:rsidRPr="00D962D0">
              <w:rPr>
                <w:rStyle w:val="Hyperlink"/>
                <w:rFonts w:ascii="Courier New" w:hAnsi="Courier New" w:cs="Arial"/>
                <w:noProof/>
              </w:rPr>
              <w:t>o</w:t>
            </w:r>
            <w:r w:rsidR="00F946DA">
              <w:rPr>
                <w:rFonts w:eastAsiaTheme="minorEastAsia"/>
                <w:noProof/>
                <w:lang w:val="en-US" w:eastAsia="zh-TW"/>
              </w:rPr>
              <w:tab/>
            </w:r>
            <w:r w:rsidR="00F946DA" w:rsidRPr="00D962D0">
              <w:rPr>
                <w:rStyle w:val="Hyperlink"/>
                <w:rFonts w:cs="Arial"/>
                <w:b/>
                <w:noProof/>
              </w:rPr>
              <w:t>Analysis of qualitative and quantitative data</w:t>
            </w:r>
            <w:r w:rsidR="00F946DA">
              <w:rPr>
                <w:noProof/>
                <w:webHidden/>
              </w:rPr>
              <w:tab/>
            </w:r>
            <w:r w:rsidR="00F946DA">
              <w:rPr>
                <w:noProof/>
                <w:webHidden/>
              </w:rPr>
              <w:fldChar w:fldCharType="begin"/>
            </w:r>
            <w:r w:rsidR="00F946DA">
              <w:rPr>
                <w:noProof/>
                <w:webHidden/>
              </w:rPr>
              <w:instrText xml:space="preserve"> PAGEREF _Toc27816052 \h </w:instrText>
            </w:r>
            <w:r w:rsidR="00F946DA">
              <w:rPr>
                <w:noProof/>
                <w:webHidden/>
              </w:rPr>
            </w:r>
            <w:r w:rsidR="00F946DA">
              <w:rPr>
                <w:noProof/>
                <w:webHidden/>
              </w:rPr>
              <w:fldChar w:fldCharType="separate"/>
            </w:r>
            <w:r w:rsidR="00F946DA">
              <w:rPr>
                <w:noProof/>
                <w:webHidden/>
              </w:rPr>
              <w:t>8</w:t>
            </w:r>
            <w:r w:rsidR="00F946DA">
              <w:rPr>
                <w:noProof/>
                <w:webHidden/>
              </w:rPr>
              <w:fldChar w:fldCharType="end"/>
            </w:r>
          </w:hyperlink>
        </w:p>
        <w:p w:rsidR="00F946DA" w:rsidRDefault="00903B10">
          <w:pPr>
            <w:pStyle w:val="TOC1"/>
            <w:rPr>
              <w:rFonts w:eastAsiaTheme="minorEastAsia"/>
              <w:noProof/>
              <w:lang w:val="en-US" w:eastAsia="zh-TW"/>
            </w:rPr>
          </w:pPr>
          <w:hyperlink w:anchor="_Toc27816053" w:history="1">
            <w:r w:rsidR="00F946DA" w:rsidRPr="00D962D0">
              <w:rPr>
                <w:rStyle w:val="Hyperlink"/>
                <w:rFonts w:ascii="Symbol" w:hAnsi="Symbol" w:cs="Arial" w:hint="eastAsia"/>
                <w:noProof/>
              </w:rPr>
              <w:t></w:t>
            </w:r>
            <w:r w:rsidR="00F946DA">
              <w:rPr>
                <w:rFonts w:eastAsiaTheme="minorEastAsia"/>
                <w:noProof/>
                <w:lang w:val="en-US" w:eastAsia="zh-TW"/>
              </w:rPr>
              <w:tab/>
            </w:r>
            <w:r w:rsidR="00F946DA" w:rsidRPr="00D962D0">
              <w:rPr>
                <w:rStyle w:val="Hyperlink"/>
                <w:rFonts w:cs="Arial"/>
                <w:b/>
                <w:noProof/>
              </w:rPr>
              <w:t>RECOMMENDATIONS</w:t>
            </w:r>
            <w:r w:rsidR="00F946DA">
              <w:rPr>
                <w:noProof/>
                <w:webHidden/>
              </w:rPr>
              <w:tab/>
            </w:r>
            <w:r w:rsidR="00F946DA">
              <w:rPr>
                <w:noProof/>
                <w:webHidden/>
              </w:rPr>
              <w:fldChar w:fldCharType="begin"/>
            </w:r>
            <w:r w:rsidR="00F946DA">
              <w:rPr>
                <w:noProof/>
                <w:webHidden/>
              </w:rPr>
              <w:instrText xml:space="preserve"> PAGEREF _Toc27816053 \h </w:instrText>
            </w:r>
            <w:r w:rsidR="00F946DA">
              <w:rPr>
                <w:noProof/>
                <w:webHidden/>
              </w:rPr>
            </w:r>
            <w:r w:rsidR="00F946DA">
              <w:rPr>
                <w:noProof/>
                <w:webHidden/>
              </w:rPr>
              <w:fldChar w:fldCharType="separate"/>
            </w:r>
            <w:r w:rsidR="00F946DA">
              <w:rPr>
                <w:noProof/>
                <w:webHidden/>
              </w:rPr>
              <w:t>8</w:t>
            </w:r>
            <w:r w:rsidR="00F946DA">
              <w:rPr>
                <w:noProof/>
                <w:webHidden/>
              </w:rPr>
              <w:fldChar w:fldCharType="end"/>
            </w:r>
          </w:hyperlink>
        </w:p>
        <w:p w:rsidR="00CF21BA" w:rsidRPr="00572460" w:rsidRDefault="00F42A9B" w:rsidP="00CF21BA">
          <w:pPr>
            <w:spacing w:after="0" w:line="240" w:lineRule="auto"/>
            <w:rPr>
              <w:b/>
              <w:bCs/>
              <w:noProof/>
              <w:sz w:val="24"/>
              <w:szCs w:val="24"/>
            </w:rPr>
          </w:pPr>
          <w:r w:rsidRPr="00572460">
            <w:rPr>
              <w:b/>
              <w:bCs/>
              <w:noProof/>
              <w:sz w:val="24"/>
              <w:szCs w:val="24"/>
            </w:rPr>
            <w:fldChar w:fldCharType="end"/>
          </w:r>
        </w:p>
      </w:sdtContent>
    </w:sdt>
    <w:p w:rsidR="00CF21BA" w:rsidRPr="00572460" w:rsidRDefault="00CF21BA" w:rsidP="00CF21BA">
      <w:pPr>
        <w:tabs>
          <w:tab w:val="left" w:pos="5256"/>
        </w:tabs>
        <w:rPr>
          <w:sz w:val="24"/>
          <w:szCs w:val="24"/>
        </w:rPr>
      </w:pPr>
    </w:p>
    <w:p w:rsidR="00380BA4" w:rsidRPr="00572460" w:rsidRDefault="006302EE" w:rsidP="00CF21BA">
      <w:pPr>
        <w:tabs>
          <w:tab w:val="left" w:pos="5256"/>
        </w:tabs>
        <w:rPr>
          <w:sz w:val="24"/>
          <w:szCs w:val="24"/>
        </w:rPr>
      </w:pPr>
      <w:r w:rsidRPr="00572460">
        <w:rPr>
          <w:sz w:val="24"/>
          <w:szCs w:val="24"/>
        </w:rPr>
        <w:br w:type="column"/>
      </w:r>
    </w:p>
    <w:p w:rsidR="001B17FE" w:rsidRPr="00D5658B" w:rsidRDefault="00D5658B" w:rsidP="00D5658B">
      <w:pPr>
        <w:pStyle w:val="ListParagraph"/>
        <w:numPr>
          <w:ilvl w:val="0"/>
          <w:numId w:val="17"/>
        </w:numPr>
        <w:tabs>
          <w:tab w:val="left" w:pos="90"/>
          <w:tab w:val="left" w:pos="630"/>
        </w:tabs>
        <w:ind w:left="0" w:firstLine="0"/>
        <w:outlineLvl w:val="0"/>
        <w:rPr>
          <w:rFonts w:cs="Arial"/>
          <w:b/>
          <w:sz w:val="24"/>
          <w:szCs w:val="24"/>
        </w:rPr>
      </w:pPr>
      <w:bookmarkStart w:id="1" w:name="_Toc360874524"/>
      <w:bookmarkEnd w:id="0"/>
      <w:r>
        <w:rPr>
          <w:rFonts w:cs="Arial"/>
          <w:b/>
          <w:sz w:val="24"/>
          <w:szCs w:val="24"/>
        </w:rPr>
        <w:t>CURRENT COMPLIANCE REQUIREMENTS:</w:t>
      </w:r>
    </w:p>
    <w:p w:rsidR="00B34F7F" w:rsidRPr="00D5658B" w:rsidRDefault="00637205" w:rsidP="00D5658B">
      <w:pPr>
        <w:pStyle w:val="ListParagraph"/>
        <w:keepNext/>
        <w:numPr>
          <w:ilvl w:val="1"/>
          <w:numId w:val="17"/>
        </w:numPr>
        <w:spacing w:after="0"/>
        <w:ind w:left="360" w:firstLine="0"/>
        <w:outlineLvl w:val="1"/>
        <w:rPr>
          <w:rFonts w:cs="Arial"/>
          <w:b/>
          <w:sz w:val="24"/>
          <w:szCs w:val="24"/>
          <w:u w:val="single"/>
        </w:rPr>
      </w:pPr>
      <w:bookmarkStart w:id="2" w:name="_Toc27816031"/>
      <w:r w:rsidRPr="00D5658B">
        <w:rPr>
          <w:rFonts w:cs="Arial"/>
          <w:b/>
          <w:sz w:val="24"/>
          <w:szCs w:val="24"/>
          <w:u w:val="single"/>
        </w:rPr>
        <w:t>I</w:t>
      </w:r>
      <w:r w:rsidR="00B34F7F" w:rsidRPr="00D5658B">
        <w:rPr>
          <w:rFonts w:cs="Arial"/>
          <w:b/>
          <w:sz w:val="24"/>
          <w:szCs w:val="24"/>
          <w:u w:val="single"/>
        </w:rPr>
        <w:t>nternal compliance requirements</w:t>
      </w:r>
      <w:bookmarkEnd w:id="2"/>
    </w:p>
    <w:p w:rsidR="00B34F7F" w:rsidRDefault="00B34F7F" w:rsidP="00B34F7F">
      <w:pPr>
        <w:keepNext/>
        <w:spacing w:after="0"/>
        <w:rPr>
          <w:rFonts w:cs="Arial"/>
          <w:sz w:val="24"/>
          <w:szCs w:val="24"/>
        </w:rPr>
      </w:pPr>
    </w:p>
    <w:p w:rsidR="00FC5BF8" w:rsidRDefault="00FC5BF8" w:rsidP="00B34F7F">
      <w:pPr>
        <w:keepNext/>
        <w:spacing w:after="0"/>
        <w:rPr>
          <w:rFonts w:cs="Arial"/>
          <w:b/>
          <w:sz w:val="24"/>
          <w:szCs w:val="24"/>
        </w:rPr>
      </w:pPr>
      <w:r w:rsidRPr="00FC5BF8">
        <w:rPr>
          <w:rFonts w:cs="Arial"/>
          <w:b/>
          <w:sz w:val="24"/>
          <w:szCs w:val="24"/>
          <w:highlight w:val="yellow"/>
        </w:rPr>
        <w:t>Consider</w:t>
      </w:r>
      <w:r w:rsidR="00620E1E">
        <w:rPr>
          <w:rFonts w:cs="Arial"/>
          <w:b/>
          <w:sz w:val="24"/>
          <w:szCs w:val="24"/>
        </w:rPr>
        <w:t xml:space="preserve"> </w:t>
      </w:r>
      <w:r w:rsidR="00620E1E" w:rsidRPr="00620E1E">
        <w:rPr>
          <w:rFonts w:cs="Arial"/>
          <w:b/>
          <w:sz w:val="24"/>
          <w:szCs w:val="24"/>
          <w:highlight w:val="yellow"/>
        </w:rPr>
        <w:t xml:space="preserve">the following policies and explain </w:t>
      </w:r>
      <w:r w:rsidR="00B45F8D">
        <w:rPr>
          <w:rFonts w:cs="Arial"/>
          <w:b/>
          <w:sz w:val="24"/>
          <w:szCs w:val="24"/>
          <w:highlight w:val="yellow"/>
        </w:rPr>
        <w:t>their expected outcomes</w:t>
      </w:r>
      <w:r w:rsidR="004A359A">
        <w:rPr>
          <w:rFonts w:cs="Arial"/>
          <w:b/>
          <w:sz w:val="24"/>
          <w:szCs w:val="24"/>
          <w:highlight w:val="yellow"/>
        </w:rPr>
        <w:t xml:space="preserve"> </w:t>
      </w:r>
      <w:r w:rsidR="00620E1E" w:rsidRPr="00620E1E">
        <w:rPr>
          <w:rFonts w:cs="Arial"/>
          <w:b/>
          <w:sz w:val="24"/>
          <w:szCs w:val="24"/>
          <w:highlight w:val="yellow"/>
        </w:rPr>
        <w:t>that why these policies are must to have at workplace</w:t>
      </w:r>
      <w:r w:rsidR="00620E1E">
        <w:rPr>
          <w:rFonts w:cs="Arial"/>
          <w:b/>
          <w:sz w:val="24"/>
          <w:szCs w:val="24"/>
        </w:rPr>
        <w:t>:</w:t>
      </w:r>
    </w:p>
    <w:p w:rsidR="00625AF1" w:rsidRDefault="00625AF1" w:rsidP="00B34F7F">
      <w:pPr>
        <w:keepNext/>
        <w:spacing w:after="0"/>
        <w:rPr>
          <w:rFonts w:cs="Arial"/>
          <w:b/>
          <w:sz w:val="24"/>
          <w:szCs w:val="24"/>
        </w:rPr>
      </w:pPr>
      <w:r>
        <w:rPr>
          <w:rFonts w:cs="Arial"/>
          <w:b/>
          <w:sz w:val="24"/>
          <w:szCs w:val="24"/>
        </w:rPr>
        <w:t>What is company internally requirements (these policy need to explain</w:t>
      </w:r>
      <w:r w:rsidR="00D5658B">
        <w:rPr>
          <w:rFonts w:cs="Arial"/>
          <w:b/>
          <w:sz w:val="24"/>
          <w:szCs w:val="24"/>
        </w:rPr>
        <w:t xml:space="preserve"> related with case study</w:t>
      </w:r>
      <w:r>
        <w:rPr>
          <w:rFonts w:cs="Arial"/>
          <w:b/>
          <w:sz w:val="24"/>
          <w:szCs w:val="24"/>
        </w:rPr>
        <w:t>)</w:t>
      </w:r>
    </w:p>
    <w:p w:rsidR="00625AF1" w:rsidRDefault="00625AF1" w:rsidP="00625AF1">
      <w:pPr>
        <w:pStyle w:val="ListParagraph"/>
        <w:keepNext/>
        <w:numPr>
          <w:ilvl w:val="0"/>
          <w:numId w:val="13"/>
        </w:numPr>
        <w:spacing w:after="0"/>
        <w:rPr>
          <w:rFonts w:cs="Arial"/>
          <w:b/>
          <w:sz w:val="24"/>
          <w:szCs w:val="24"/>
        </w:rPr>
      </w:pPr>
      <w:r>
        <w:rPr>
          <w:rFonts w:cs="Arial"/>
          <w:b/>
          <w:sz w:val="24"/>
          <w:szCs w:val="24"/>
        </w:rPr>
        <w:t>Risk management policy</w:t>
      </w:r>
    </w:p>
    <w:p w:rsidR="00625AF1" w:rsidRDefault="00625AF1" w:rsidP="00625AF1">
      <w:pPr>
        <w:pStyle w:val="ListParagraph"/>
        <w:keepNext/>
        <w:numPr>
          <w:ilvl w:val="0"/>
          <w:numId w:val="13"/>
        </w:numPr>
        <w:spacing w:after="0"/>
        <w:rPr>
          <w:rFonts w:cs="Arial"/>
          <w:b/>
          <w:sz w:val="24"/>
          <w:szCs w:val="24"/>
        </w:rPr>
      </w:pPr>
      <w:r>
        <w:rPr>
          <w:rFonts w:cs="Arial"/>
          <w:b/>
          <w:sz w:val="24"/>
          <w:szCs w:val="24"/>
        </w:rPr>
        <w:t>Sexual management policy</w:t>
      </w:r>
    </w:p>
    <w:p w:rsidR="00625AF1" w:rsidRDefault="00625AF1" w:rsidP="00625AF1">
      <w:pPr>
        <w:pStyle w:val="ListParagraph"/>
        <w:keepNext/>
        <w:numPr>
          <w:ilvl w:val="0"/>
          <w:numId w:val="13"/>
        </w:numPr>
        <w:spacing w:after="0"/>
        <w:rPr>
          <w:rFonts w:cs="Arial"/>
          <w:b/>
          <w:sz w:val="24"/>
          <w:szCs w:val="24"/>
        </w:rPr>
      </w:pPr>
      <w:r>
        <w:rPr>
          <w:rFonts w:cs="Arial"/>
          <w:b/>
          <w:sz w:val="24"/>
          <w:szCs w:val="24"/>
        </w:rPr>
        <w:t>Credit card policy</w:t>
      </w:r>
    </w:p>
    <w:p w:rsidR="00625AF1" w:rsidRDefault="00625AF1" w:rsidP="00625AF1">
      <w:pPr>
        <w:pStyle w:val="ListParagraph"/>
        <w:keepNext/>
        <w:numPr>
          <w:ilvl w:val="0"/>
          <w:numId w:val="13"/>
        </w:numPr>
        <w:spacing w:after="0"/>
        <w:rPr>
          <w:rFonts w:cs="Arial"/>
          <w:b/>
          <w:sz w:val="24"/>
          <w:szCs w:val="24"/>
        </w:rPr>
      </w:pPr>
      <w:r>
        <w:rPr>
          <w:rFonts w:cs="Arial"/>
          <w:b/>
          <w:sz w:val="24"/>
          <w:szCs w:val="24"/>
        </w:rPr>
        <w:t>Equal employment opportunities policy</w:t>
      </w:r>
    </w:p>
    <w:p w:rsidR="00625AF1" w:rsidRDefault="00625AF1" w:rsidP="00625AF1">
      <w:pPr>
        <w:pStyle w:val="ListParagraph"/>
        <w:keepNext/>
        <w:numPr>
          <w:ilvl w:val="0"/>
          <w:numId w:val="13"/>
        </w:numPr>
        <w:spacing w:after="0"/>
        <w:rPr>
          <w:rFonts w:cs="Arial"/>
          <w:b/>
          <w:sz w:val="24"/>
          <w:szCs w:val="24"/>
        </w:rPr>
      </w:pPr>
      <w:r>
        <w:rPr>
          <w:rFonts w:cs="Arial"/>
          <w:b/>
          <w:sz w:val="24"/>
          <w:szCs w:val="24"/>
        </w:rPr>
        <w:t>Work health and safety policy</w:t>
      </w:r>
    </w:p>
    <w:p w:rsidR="00625AF1" w:rsidRDefault="00625AF1" w:rsidP="00625AF1">
      <w:pPr>
        <w:pStyle w:val="ListParagraph"/>
        <w:keepNext/>
        <w:numPr>
          <w:ilvl w:val="0"/>
          <w:numId w:val="13"/>
        </w:numPr>
        <w:spacing w:after="0"/>
        <w:rPr>
          <w:rFonts w:cs="Arial"/>
          <w:b/>
          <w:sz w:val="24"/>
          <w:szCs w:val="24"/>
        </w:rPr>
      </w:pPr>
      <w:r>
        <w:rPr>
          <w:rFonts w:cs="Arial"/>
          <w:b/>
          <w:sz w:val="24"/>
          <w:szCs w:val="24"/>
        </w:rPr>
        <w:t>Finance handling policy</w:t>
      </w:r>
    </w:p>
    <w:p w:rsidR="00625AF1" w:rsidRDefault="00625AF1" w:rsidP="00D5658B">
      <w:pPr>
        <w:pStyle w:val="ListParagraph"/>
        <w:keepNext/>
        <w:spacing w:after="0"/>
        <w:rPr>
          <w:rFonts w:cs="Arial"/>
          <w:b/>
          <w:sz w:val="24"/>
          <w:szCs w:val="24"/>
        </w:rPr>
      </w:pPr>
    </w:p>
    <w:p w:rsidR="00625AF1" w:rsidRPr="00625AF1" w:rsidRDefault="00D5658B" w:rsidP="00D5658B">
      <w:pPr>
        <w:pStyle w:val="ListParagraph"/>
        <w:keepNext/>
        <w:numPr>
          <w:ilvl w:val="1"/>
          <w:numId w:val="17"/>
        </w:numPr>
        <w:spacing w:after="0"/>
        <w:ind w:left="360"/>
        <w:rPr>
          <w:rFonts w:cs="Arial"/>
          <w:b/>
          <w:sz w:val="24"/>
          <w:szCs w:val="24"/>
        </w:rPr>
      </w:pPr>
      <w:r>
        <w:rPr>
          <w:rFonts w:cs="Arial"/>
          <w:b/>
          <w:sz w:val="24"/>
          <w:szCs w:val="24"/>
        </w:rPr>
        <w:t>External Compliance requirements (below requirements need to explain related with case study)</w:t>
      </w:r>
    </w:p>
    <w:p w:rsidR="00B34F7F" w:rsidRPr="00572460" w:rsidRDefault="00B34F7F" w:rsidP="00B34F7F">
      <w:pPr>
        <w:keepNext/>
        <w:spacing w:after="0"/>
        <w:rPr>
          <w:rFonts w:cs="Arial"/>
          <w:sz w:val="24"/>
          <w:szCs w:val="24"/>
        </w:rPr>
      </w:pPr>
    </w:p>
    <w:p w:rsidR="00625AF1" w:rsidRPr="00D5658B" w:rsidRDefault="00625AF1" w:rsidP="00D5658B">
      <w:pPr>
        <w:pStyle w:val="ListParagraph"/>
        <w:keepNext/>
        <w:numPr>
          <w:ilvl w:val="0"/>
          <w:numId w:val="19"/>
        </w:numPr>
        <w:spacing w:after="0"/>
        <w:outlineLvl w:val="1"/>
        <w:rPr>
          <w:rFonts w:cs="Arial"/>
          <w:sz w:val="24"/>
          <w:szCs w:val="24"/>
        </w:rPr>
      </w:pPr>
      <w:r w:rsidRPr="00D5658B">
        <w:rPr>
          <w:rFonts w:cs="Arial"/>
          <w:sz w:val="24"/>
          <w:szCs w:val="24"/>
        </w:rPr>
        <w:t>ASIC requirements</w:t>
      </w:r>
    </w:p>
    <w:p w:rsidR="00625AF1" w:rsidRPr="00D5658B" w:rsidRDefault="00625AF1" w:rsidP="00D5658B">
      <w:pPr>
        <w:pStyle w:val="ListParagraph"/>
        <w:keepNext/>
        <w:numPr>
          <w:ilvl w:val="0"/>
          <w:numId w:val="19"/>
        </w:numPr>
        <w:spacing w:after="0"/>
        <w:outlineLvl w:val="1"/>
        <w:rPr>
          <w:rFonts w:cs="Arial"/>
          <w:sz w:val="24"/>
          <w:szCs w:val="24"/>
        </w:rPr>
      </w:pPr>
      <w:r w:rsidRPr="00D5658B">
        <w:rPr>
          <w:rFonts w:cs="Arial"/>
          <w:sz w:val="24"/>
          <w:szCs w:val="24"/>
        </w:rPr>
        <w:t xml:space="preserve">GST bas regulations </w:t>
      </w:r>
    </w:p>
    <w:p w:rsidR="00625AF1" w:rsidRPr="00D5658B" w:rsidRDefault="00625AF1" w:rsidP="00D5658B">
      <w:pPr>
        <w:pStyle w:val="ListParagraph"/>
        <w:keepNext/>
        <w:numPr>
          <w:ilvl w:val="0"/>
          <w:numId w:val="19"/>
        </w:numPr>
        <w:spacing w:after="0"/>
        <w:outlineLvl w:val="1"/>
        <w:rPr>
          <w:rFonts w:cs="Arial"/>
          <w:sz w:val="24"/>
          <w:szCs w:val="24"/>
        </w:rPr>
      </w:pPr>
      <w:r w:rsidRPr="00D5658B">
        <w:rPr>
          <w:rFonts w:cs="Arial"/>
          <w:sz w:val="24"/>
          <w:szCs w:val="24"/>
        </w:rPr>
        <w:t>Income tax act</w:t>
      </w:r>
    </w:p>
    <w:p w:rsidR="00625AF1" w:rsidRPr="00D5658B" w:rsidRDefault="00625AF1" w:rsidP="00D5658B">
      <w:pPr>
        <w:pStyle w:val="ListParagraph"/>
        <w:keepNext/>
        <w:numPr>
          <w:ilvl w:val="0"/>
          <w:numId w:val="19"/>
        </w:numPr>
        <w:spacing w:after="0"/>
        <w:outlineLvl w:val="1"/>
        <w:rPr>
          <w:rFonts w:cs="Arial"/>
          <w:sz w:val="24"/>
          <w:szCs w:val="24"/>
        </w:rPr>
      </w:pPr>
      <w:r w:rsidRPr="00D5658B">
        <w:rPr>
          <w:rFonts w:cs="Arial"/>
          <w:sz w:val="24"/>
          <w:szCs w:val="24"/>
        </w:rPr>
        <w:t>Privacy law</w:t>
      </w:r>
    </w:p>
    <w:p w:rsidR="00625AF1" w:rsidRPr="00D5658B" w:rsidRDefault="00625AF1" w:rsidP="00D5658B">
      <w:pPr>
        <w:pStyle w:val="ListParagraph"/>
        <w:keepNext/>
        <w:numPr>
          <w:ilvl w:val="0"/>
          <w:numId w:val="19"/>
        </w:numPr>
        <w:spacing w:after="0"/>
        <w:outlineLvl w:val="1"/>
        <w:rPr>
          <w:rFonts w:cs="Arial"/>
          <w:sz w:val="24"/>
          <w:szCs w:val="24"/>
        </w:rPr>
      </w:pPr>
      <w:r w:rsidRPr="00D5658B">
        <w:rPr>
          <w:rFonts w:cs="Arial"/>
          <w:sz w:val="24"/>
          <w:szCs w:val="24"/>
        </w:rPr>
        <w:t>Competition and consumer act</w:t>
      </w:r>
    </w:p>
    <w:p w:rsidR="00B34F7F" w:rsidRPr="00D5658B" w:rsidRDefault="00B34F7F" w:rsidP="00B34F7F">
      <w:pPr>
        <w:pStyle w:val="ListParagraph"/>
        <w:keepNext/>
        <w:spacing w:after="0"/>
        <w:ind w:left="360"/>
        <w:rPr>
          <w:rFonts w:cs="Arial"/>
          <w:b/>
          <w:sz w:val="24"/>
          <w:szCs w:val="24"/>
        </w:rPr>
      </w:pPr>
    </w:p>
    <w:p w:rsidR="00B34F7F" w:rsidRPr="00572460" w:rsidRDefault="00D5658B" w:rsidP="0070415A">
      <w:pPr>
        <w:keepNext/>
        <w:spacing w:after="0"/>
        <w:outlineLvl w:val="1"/>
        <w:rPr>
          <w:rFonts w:cs="Arial"/>
          <w:sz w:val="24"/>
          <w:szCs w:val="24"/>
        </w:rPr>
      </w:pPr>
      <w:r w:rsidRPr="00D5658B">
        <w:rPr>
          <w:rFonts w:cs="Arial"/>
          <w:b/>
          <w:sz w:val="24"/>
          <w:szCs w:val="24"/>
          <w:highlight w:val="yellow"/>
          <w:u w:val="single"/>
        </w:rPr>
        <w:t xml:space="preserve">c. </w:t>
      </w:r>
      <w:r w:rsidRPr="00D5658B">
        <w:rPr>
          <w:rFonts w:cs="Arial"/>
          <w:b/>
          <w:sz w:val="24"/>
          <w:szCs w:val="24"/>
          <w:u w:val="single"/>
        </w:rPr>
        <w:t>Industry compliance requirements</w:t>
      </w:r>
    </w:p>
    <w:p w:rsidR="00625AF1" w:rsidRDefault="00625AF1" w:rsidP="00625AF1">
      <w:pPr>
        <w:pStyle w:val="ListParagraph"/>
        <w:ind w:left="1617"/>
        <w:rPr>
          <w:b/>
          <w:sz w:val="24"/>
          <w:szCs w:val="24"/>
          <w:highlight w:val="yellow"/>
        </w:rPr>
      </w:pPr>
    </w:p>
    <w:p w:rsidR="00112321" w:rsidRPr="00FC5BF8" w:rsidRDefault="00FC5BF8" w:rsidP="00AC6767">
      <w:pPr>
        <w:pStyle w:val="ListParagraph"/>
        <w:ind w:left="284" w:hanging="437"/>
        <w:rPr>
          <w:b/>
          <w:sz w:val="24"/>
          <w:szCs w:val="24"/>
        </w:rPr>
      </w:pPr>
      <w:r w:rsidRPr="00620E1E">
        <w:rPr>
          <w:b/>
          <w:sz w:val="24"/>
          <w:szCs w:val="24"/>
          <w:highlight w:val="yellow"/>
        </w:rPr>
        <w:t>Consider</w:t>
      </w:r>
      <w:r w:rsidR="00620E1E" w:rsidRPr="00620E1E">
        <w:rPr>
          <w:b/>
          <w:sz w:val="24"/>
          <w:szCs w:val="24"/>
          <w:highlight w:val="yellow"/>
        </w:rPr>
        <w:t xml:space="preserve"> and explain the role of following act in Compliance:</w:t>
      </w:r>
    </w:p>
    <w:p w:rsidR="00112321" w:rsidRPr="00572460" w:rsidRDefault="00FC5BF8" w:rsidP="00AC6767">
      <w:pPr>
        <w:pStyle w:val="ListParagraph"/>
        <w:ind w:left="284" w:hanging="437"/>
        <w:rPr>
          <w:sz w:val="24"/>
          <w:szCs w:val="24"/>
        </w:rPr>
      </w:pPr>
      <w:r>
        <w:rPr>
          <w:rFonts w:ascii="Arial" w:hAnsi="Arial" w:cs="Arial"/>
          <w:sz w:val="24"/>
          <w:szCs w:val="24"/>
        </w:rPr>
        <w:t xml:space="preserve">             </w:t>
      </w:r>
      <w:r w:rsidR="002802E2">
        <w:rPr>
          <w:rFonts w:ascii="Arial" w:hAnsi="Arial" w:cs="Arial"/>
          <w:sz w:val="24"/>
          <w:szCs w:val="24"/>
        </w:rPr>
        <w:t>Collections Act</w:t>
      </w:r>
    </w:p>
    <w:p w:rsidR="00880853" w:rsidRPr="00572460" w:rsidRDefault="00880853" w:rsidP="00AC6767">
      <w:pPr>
        <w:pStyle w:val="ListParagraph"/>
        <w:ind w:left="284" w:hanging="437"/>
        <w:rPr>
          <w:sz w:val="24"/>
          <w:szCs w:val="24"/>
        </w:rPr>
      </w:pPr>
    </w:p>
    <w:p w:rsidR="00B34F7F" w:rsidRPr="00572460" w:rsidRDefault="00B34F7F" w:rsidP="00B34F7F">
      <w:pPr>
        <w:pStyle w:val="ListParagraph"/>
        <w:ind w:left="284"/>
        <w:outlineLvl w:val="0"/>
        <w:rPr>
          <w:b/>
          <w:sz w:val="24"/>
          <w:szCs w:val="24"/>
        </w:rPr>
      </w:pPr>
    </w:p>
    <w:p w:rsidR="00B34F7F" w:rsidRPr="00572460" w:rsidRDefault="00B34F7F" w:rsidP="00B34F7F">
      <w:pPr>
        <w:pStyle w:val="ListParagraph"/>
        <w:ind w:left="284"/>
        <w:outlineLvl w:val="0"/>
        <w:rPr>
          <w:b/>
          <w:sz w:val="24"/>
          <w:szCs w:val="24"/>
        </w:rPr>
      </w:pPr>
    </w:p>
    <w:p w:rsidR="00B34F7F" w:rsidRPr="00572460" w:rsidRDefault="00B34F7F" w:rsidP="00B34F7F">
      <w:pPr>
        <w:pStyle w:val="ListParagraph"/>
        <w:ind w:left="284"/>
        <w:outlineLvl w:val="0"/>
        <w:rPr>
          <w:b/>
          <w:sz w:val="24"/>
          <w:szCs w:val="24"/>
        </w:rPr>
      </w:pPr>
    </w:p>
    <w:p w:rsidR="00B34F7F" w:rsidRPr="00572460" w:rsidRDefault="00B34F7F" w:rsidP="00B34F7F">
      <w:pPr>
        <w:pStyle w:val="ListParagraph"/>
        <w:ind w:left="284"/>
        <w:outlineLvl w:val="0"/>
        <w:rPr>
          <w:b/>
          <w:sz w:val="24"/>
          <w:szCs w:val="24"/>
        </w:rPr>
      </w:pPr>
    </w:p>
    <w:p w:rsidR="00B34F7F" w:rsidRPr="00945FE1" w:rsidRDefault="00B34F7F" w:rsidP="00945FE1">
      <w:pPr>
        <w:pStyle w:val="ListParagraph"/>
        <w:keepNext/>
        <w:numPr>
          <w:ilvl w:val="0"/>
          <w:numId w:val="17"/>
        </w:numPr>
        <w:spacing w:after="0"/>
        <w:outlineLvl w:val="0"/>
        <w:rPr>
          <w:rFonts w:cs="Arial"/>
          <w:b/>
          <w:sz w:val="24"/>
          <w:szCs w:val="24"/>
        </w:rPr>
      </w:pPr>
      <w:bookmarkStart w:id="3" w:name="_Toc27816034"/>
      <w:r w:rsidRPr="00945FE1">
        <w:rPr>
          <w:rFonts w:cs="Arial"/>
          <w:b/>
          <w:sz w:val="24"/>
          <w:szCs w:val="24"/>
        </w:rPr>
        <w:lastRenderedPageBreak/>
        <w:t>COMPLIANCE MANAGEMENT:</w:t>
      </w:r>
      <w:bookmarkEnd w:id="3"/>
    </w:p>
    <w:p w:rsidR="00B34F7F" w:rsidRPr="00945FE1" w:rsidRDefault="00637205" w:rsidP="00945FE1">
      <w:pPr>
        <w:pStyle w:val="ListParagraph"/>
        <w:keepNext/>
        <w:numPr>
          <w:ilvl w:val="1"/>
          <w:numId w:val="17"/>
        </w:numPr>
        <w:spacing w:after="0"/>
        <w:ind w:left="567" w:hanging="425"/>
        <w:outlineLvl w:val="1"/>
        <w:rPr>
          <w:rFonts w:cs="Arial"/>
          <w:b/>
          <w:sz w:val="24"/>
          <w:szCs w:val="24"/>
          <w:u w:val="single"/>
        </w:rPr>
      </w:pPr>
      <w:bookmarkStart w:id="4" w:name="_Toc27816035"/>
      <w:r w:rsidRPr="00945FE1">
        <w:rPr>
          <w:rFonts w:cs="Arial"/>
          <w:b/>
          <w:sz w:val="24"/>
          <w:szCs w:val="24"/>
          <w:u w:val="single"/>
        </w:rPr>
        <w:t>A</w:t>
      </w:r>
      <w:r w:rsidR="00B34F7F" w:rsidRPr="00945FE1">
        <w:rPr>
          <w:rFonts w:cs="Arial"/>
          <w:b/>
          <w:sz w:val="24"/>
          <w:szCs w:val="24"/>
          <w:u w:val="single"/>
        </w:rPr>
        <w:t>reas most affected</w:t>
      </w:r>
      <w:bookmarkEnd w:id="4"/>
    </w:p>
    <w:p w:rsidR="00625AF1" w:rsidRDefault="00625AF1" w:rsidP="00945FE1">
      <w:pPr>
        <w:pStyle w:val="ListParagraph"/>
        <w:keepNext/>
        <w:spacing w:after="0"/>
        <w:ind w:left="567"/>
        <w:outlineLvl w:val="1"/>
        <w:rPr>
          <w:rFonts w:cs="Arial"/>
          <w:b/>
          <w:sz w:val="24"/>
          <w:szCs w:val="24"/>
        </w:rPr>
      </w:pPr>
      <w:r>
        <w:rPr>
          <w:rFonts w:cs="Arial"/>
          <w:b/>
          <w:sz w:val="24"/>
          <w:szCs w:val="24"/>
        </w:rPr>
        <w:t xml:space="preserve">1. Taxation </w:t>
      </w:r>
    </w:p>
    <w:p w:rsidR="00625AF1" w:rsidRDefault="00625AF1" w:rsidP="00945FE1">
      <w:pPr>
        <w:pStyle w:val="ListParagraph"/>
        <w:keepNext/>
        <w:spacing w:after="0"/>
        <w:ind w:left="567"/>
        <w:outlineLvl w:val="1"/>
        <w:rPr>
          <w:rFonts w:cs="Arial"/>
          <w:b/>
          <w:sz w:val="24"/>
          <w:szCs w:val="24"/>
        </w:rPr>
      </w:pPr>
      <w:r>
        <w:rPr>
          <w:rFonts w:cs="Arial"/>
          <w:b/>
          <w:sz w:val="24"/>
          <w:szCs w:val="24"/>
        </w:rPr>
        <w:t>2. WHS</w:t>
      </w:r>
    </w:p>
    <w:p w:rsidR="00625AF1" w:rsidRDefault="00625AF1" w:rsidP="00945FE1">
      <w:pPr>
        <w:pStyle w:val="ListParagraph"/>
        <w:keepNext/>
        <w:spacing w:after="0"/>
        <w:ind w:left="567"/>
        <w:outlineLvl w:val="1"/>
        <w:rPr>
          <w:rFonts w:cs="Arial"/>
          <w:b/>
          <w:sz w:val="24"/>
          <w:szCs w:val="24"/>
        </w:rPr>
      </w:pPr>
      <w:r>
        <w:rPr>
          <w:rFonts w:cs="Arial"/>
          <w:b/>
          <w:sz w:val="24"/>
          <w:szCs w:val="24"/>
        </w:rPr>
        <w:t>3. Cash handling</w:t>
      </w:r>
    </w:p>
    <w:p w:rsidR="00625AF1" w:rsidRDefault="00625AF1" w:rsidP="00945FE1">
      <w:pPr>
        <w:pStyle w:val="ListParagraph"/>
        <w:keepNext/>
        <w:spacing w:after="0"/>
        <w:ind w:left="567"/>
        <w:outlineLvl w:val="1"/>
        <w:rPr>
          <w:rFonts w:cs="Arial"/>
          <w:b/>
          <w:sz w:val="24"/>
          <w:szCs w:val="24"/>
        </w:rPr>
      </w:pPr>
      <w:r>
        <w:rPr>
          <w:rFonts w:cs="Arial"/>
          <w:b/>
          <w:sz w:val="24"/>
          <w:szCs w:val="24"/>
        </w:rPr>
        <w:t>4. Record keeping</w:t>
      </w:r>
    </w:p>
    <w:p w:rsidR="00625AF1" w:rsidRPr="000F428F" w:rsidRDefault="00A85C5A" w:rsidP="00945FE1">
      <w:pPr>
        <w:pStyle w:val="ListParagraph"/>
        <w:keepNext/>
        <w:spacing w:after="0"/>
        <w:ind w:left="567"/>
        <w:outlineLvl w:val="1"/>
        <w:rPr>
          <w:rFonts w:cs="Arial"/>
          <w:b/>
          <w:sz w:val="24"/>
          <w:szCs w:val="24"/>
        </w:rPr>
      </w:pPr>
      <w:r>
        <w:rPr>
          <w:rFonts w:cs="Arial"/>
          <w:b/>
          <w:sz w:val="24"/>
          <w:szCs w:val="24"/>
        </w:rPr>
        <w:t xml:space="preserve">5. Asset management and security </w:t>
      </w:r>
    </w:p>
    <w:p w:rsidR="00812A71" w:rsidRDefault="00812A71" w:rsidP="00812A71">
      <w:pPr>
        <w:pStyle w:val="ListParagraph"/>
        <w:keepNext/>
        <w:spacing w:after="0"/>
        <w:ind w:left="567"/>
        <w:outlineLvl w:val="1"/>
        <w:rPr>
          <w:rFonts w:cs="Arial"/>
          <w:sz w:val="24"/>
          <w:szCs w:val="24"/>
        </w:rPr>
      </w:pPr>
    </w:p>
    <w:p w:rsidR="00B34F7F" w:rsidRPr="00945FE1" w:rsidRDefault="00FC5BF8" w:rsidP="00945FE1">
      <w:pPr>
        <w:pStyle w:val="ListParagraph"/>
        <w:ind w:left="360"/>
        <w:rPr>
          <w:b/>
          <w:sz w:val="24"/>
          <w:szCs w:val="24"/>
        </w:rPr>
      </w:pPr>
      <w:r w:rsidRPr="00620E1E">
        <w:rPr>
          <w:b/>
          <w:sz w:val="24"/>
          <w:szCs w:val="24"/>
          <w:highlight w:val="yellow"/>
        </w:rPr>
        <w:t>Consider</w:t>
      </w:r>
      <w:r w:rsidR="00620E1E" w:rsidRPr="00620E1E">
        <w:rPr>
          <w:b/>
          <w:sz w:val="24"/>
          <w:szCs w:val="24"/>
          <w:highlight w:val="yellow"/>
        </w:rPr>
        <w:t xml:space="preserve"> and explain how the following area will be </w:t>
      </w:r>
      <w:r w:rsidR="00623563" w:rsidRPr="00620E1E">
        <w:rPr>
          <w:b/>
          <w:sz w:val="24"/>
          <w:szCs w:val="24"/>
          <w:highlight w:val="yellow"/>
        </w:rPr>
        <w:t>affected</w:t>
      </w:r>
      <w:r w:rsidR="00620E1E" w:rsidRPr="00620E1E">
        <w:rPr>
          <w:b/>
          <w:sz w:val="24"/>
          <w:szCs w:val="24"/>
          <w:highlight w:val="yellow"/>
        </w:rPr>
        <w:t>:</w:t>
      </w:r>
    </w:p>
    <w:p w:rsidR="00B34F7F" w:rsidRPr="00572460" w:rsidRDefault="00FC5BF8" w:rsidP="00B34F7F">
      <w:pPr>
        <w:keepNext/>
        <w:spacing w:after="0"/>
        <w:rPr>
          <w:rFonts w:cs="Arial"/>
          <w:sz w:val="24"/>
          <w:szCs w:val="24"/>
        </w:rPr>
      </w:pPr>
      <w:r>
        <w:rPr>
          <w:rFonts w:cs="Arial"/>
          <w:sz w:val="24"/>
          <w:szCs w:val="24"/>
        </w:rPr>
        <w:t xml:space="preserve">            </w:t>
      </w:r>
    </w:p>
    <w:p w:rsidR="00B34F7F" w:rsidRPr="00945FE1" w:rsidRDefault="00637205" w:rsidP="00945FE1">
      <w:pPr>
        <w:pStyle w:val="ListParagraph"/>
        <w:keepNext/>
        <w:numPr>
          <w:ilvl w:val="1"/>
          <w:numId w:val="17"/>
        </w:numPr>
        <w:spacing w:after="0"/>
        <w:ind w:left="567" w:hanging="425"/>
        <w:contextualSpacing w:val="0"/>
        <w:outlineLvl w:val="1"/>
        <w:rPr>
          <w:rFonts w:cs="Arial"/>
          <w:b/>
          <w:sz w:val="24"/>
          <w:szCs w:val="24"/>
          <w:u w:val="single"/>
        </w:rPr>
      </w:pPr>
      <w:bookmarkStart w:id="5" w:name="_Toc27816036"/>
      <w:r w:rsidRPr="00945FE1">
        <w:rPr>
          <w:rFonts w:cs="Arial"/>
          <w:b/>
          <w:sz w:val="24"/>
          <w:szCs w:val="24"/>
          <w:u w:val="single"/>
        </w:rPr>
        <w:t>R</w:t>
      </w:r>
      <w:r w:rsidR="00B34F7F" w:rsidRPr="00945FE1">
        <w:rPr>
          <w:rFonts w:cs="Arial"/>
          <w:b/>
          <w:sz w:val="24"/>
          <w:szCs w:val="24"/>
          <w:u w:val="single"/>
        </w:rPr>
        <w:t>isks involved</w:t>
      </w:r>
      <w:bookmarkEnd w:id="5"/>
    </w:p>
    <w:p w:rsidR="00A85C5A" w:rsidRDefault="00A85C5A" w:rsidP="00945FE1">
      <w:pPr>
        <w:pStyle w:val="ListParagraph"/>
        <w:keepNext/>
        <w:numPr>
          <w:ilvl w:val="0"/>
          <w:numId w:val="17"/>
        </w:numPr>
        <w:spacing w:after="0"/>
        <w:contextualSpacing w:val="0"/>
        <w:outlineLvl w:val="1"/>
        <w:rPr>
          <w:rFonts w:cs="Arial"/>
          <w:b/>
          <w:sz w:val="24"/>
          <w:szCs w:val="24"/>
        </w:rPr>
      </w:pPr>
      <w:r>
        <w:rPr>
          <w:rFonts w:cs="Arial"/>
          <w:b/>
          <w:sz w:val="24"/>
          <w:szCs w:val="24"/>
        </w:rPr>
        <w:t>1. Legal loss of asset</w:t>
      </w:r>
    </w:p>
    <w:p w:rsidR="00A85C5A" w:rsidRPr="000F428F" w:rsidRDefault="00A85C5A" w:rsidP="00945FE1">
      <w:pPr>
        <w:pStyle w:val="ListParagraph"/>
        <w:keepNext/>
        <w:numPr>
          <w:ilvl w:val="0"/>
          <w:numId w:val="17"/>
        </w:numPr>
        <w:spacing w:after="0"/>
        <w:contextualSpacing w:val="0"/>
        <w:outlineLvl w:val="1"/>
        <w:rPr>
          <w:rFonts w:cs="Arial"/>
          <w:b/>
          <w:sz w:val="24"/>
          <w:szCs w:val="24"/>
        </w:rPr>
      </w:pPr>
      <w:r>
        <w:rPr>
          <w:rFonts w:cs="Arial"/>
          <w:b/>
          <w:sz w:val="24"/>
          <w:szCs w:val="24"/>
        </w:rPr>
        <w:t xml:space="preserve">2. Penalty </w:t>
      </w:r>
    </w:p>
    <w:p w:rsidR="00FC5BF8" w:rsidRPr="00FC5BF8" w:rsidRDefault="00FC5BF8" w:rsidP="00FC5BF8"/>
    <w:p w:rsidR="00FC5BF8" w:rsidRDefault="00FC5BF8" w:rsidP="00FC5BF8"/>
    <w:p w:rsidR="00B34F7F" w:rsidRPr="00945FE1" w:rsidRDefault="00637205" w:rsidP="00945FE1">
      <w:pPr>
        <w:pStyle w:val="ListParagraph"/>
        <w:numPr>
          <w:ilvl w:val="0"/>
          <w:numId w:val="21"/>
        </w:numPr>
        <w:tabs>
          <w:tab w:val="left" w:pos="1320"/>
        </w:tabs>
        <w:ind w:left="180" w:hanging="180"/>
        <w:rPr>
          <w:rFonts w:cs="Arial"/>
          <w:b/>
          <w:sz w:val="24"/>
          <w:szCs w:val="24"/>
          <w:u w:val="single"/>
        </w:rPr>
      </w:pPr>
      <w:r w:rsidRPr="00945FE1">
        <w:rPr>
          <w:rFonts w:cs="Arial"/>
          <w:b/>
          <w:sz w:val="24"/>
          <w:szCs w:val="24"/>
          <w:u w:val="single"/>
        </w:rPr>
        <w:t>B</w:t>
      </w:r>
      <w:r w:rsidR="00B34F7F" w:rsidRPr="00945FE1">
        <w:rPr>
          <w:rFonts w:cs="Arial"/>
          <w:b/>
          <w:sz w:val="24"/>
          <w:szCs w:val="24"/>
          <w:u w:val="single"/>
        </w:rPr>
        <w:t>reaches and penalties applicable</w:t>
      </w:r>
    </w:p>
    <w:p w:rsidR="00FC5BF8" w:rsidRPr="00FC5BF8" w:rsidRDefault="00FC5BF8" w:rsidP="00FC5BF8">
      <w:pPr>
        <w:pStyle w:val="ListParagraph"/>
        <w:ind w:left="284" w:hanging="437"/>
        <w:rPr>
          <w:b/>
          <w:sz w:val="24"/>
          <w:szCs w:val="24"/>
        </w:rPr>
      </w:pPr>
      <w:r>
        <w:rPr>
          <w:rFonts w:cs="Arial"/>
          <w:sz w:val="24"/>
          <w:szCs w:val="24"/>
        </w:rPr>
        <w:t xml:space="preserve">     </w:t>
      </w:r>
      <w:r w:rsidRPr="00B95C7B">
        <w:rPr>
          <w:b/>
          <w:sz w:val="24"/>
          <w:szCs w:val="24"/>
          <w:highlight w:val="yellow"/>
        </w:rPr>
        <w:t>Consider</w:t>
      </w:r>
      <w:r w:rsidR="00B95C7B" w:rsidRPr="00B95C7B">
        <w:rPr>
          <w:b/>
          <w:sz w:val="24"/>
          <w:szCs w:val="24"/>
          <w:highlight w:val="yellow"/>
        </w:rPr>
        <w:t xml:space="preserve"> and explain that following areas are sensitive and can result into penalties</w:t>
      </w:r>
    </w:p>
    <w:p w:rsidR="00FC5BF8" w:rsidRDefault="00FC5BF8" w:rsidP="00FC5BF8">
      <w:pPr>
        <w:pStyle w:val="ListParagraph"/>
        <w:tabs>
          <w:tab w:val="left" w:pos="1320"/>
        </w:tabs>
        <w:ind w:left="360"/>
        <w:rPr>
          <w:rFonts w:cs="Arial"/>
          <w:sz w:val="24"/>
          <w:szCs w:val="24"/>
        </w:rPr>
      </w:pPr>
    </w:p>
    <w:p w:rsidR="009F7FC7" w:rsidRDefault="00A73862" w:rsidP="00F946DA">
      <w:pPr>
        <w:pStyle w:val="ListParagraph"/>
        <w:numPr>
          <w:ilvl w:val="1"/>
          <w:numId w:val="6"/>
        </w:numPr>
        <w:spacing w:before="120" w:after="120"/>
        <w:contextualSpacing w:val="0"/>
        <w:rPr>
          <w:rFonts w:cs="Arial"/>
          <w:sz w:val="24"/>
          <w:szCs w:val="24"/>
        </w:rPr>
      </w:pPr>
      <w:r>
        <w:rPr>
          <w:rFonts w:cs="Arial"/>
          <w:sz w:val="24"/>
          <w:szCs w:val="24"/>
        </w:rPr>
        <w:t xml:space="preserve"> </w:t>
      </w:r>
      <w:r w:rsidR="00A85C5A">
        <w:rPr>
          <w:rFonts w:cs="Arial"/>
          <w:sz w:val="24"/>
          <w:szCs w:val="24"/>
        </w:rPr>
        <w:t>1.  Tax law and gst law</w:t>
      </w:r>
    </w:p>
    <w:p w:rsidR="00FC5BF8" w:rsidRDefault="00FC5BF8" w:rsidP="009F7FC7">
      <w:pPr>
        <w:keepNext/>
        <w:spacing w:after="0"/>
        <w:ind w:left="567" w:hanging="425"/>
        <w:rPr>
          <w:rFonts w:cs="Arial"/>
          <w:sz w:val="24"/>
          <w:szCs w:val="24"/>
        </w:rPr>
      </w:pPr>
    </w:p>
    <w:p w:rsidR="00FC5BF8" w:rsidRPr="000F428F" w:rsidRDefault="00FC5BF8" w:rsidP="009F7FC7">
      <w:pPr>
        <w:keepNext/>
        <w:spacing w:after="0"/>
        <w:ind w:left="567" w:hanging="425"/>
        <w:rPr>
          <w:rFonts w:cs="Arial"/>
          <w:b/>
          <w:sz w:val="24"/>
          <w:szCs w:val="24"/>
        </w:rPr>
      </w:pPr>
    </w:p>
    <w:p w:rsidR="00B34F7F" w:rsidRPr="00945FE1" w:rsidRDefault="00637205" w:rsidP="00945FE1">
      <w:pPr>
        <w:pStyle w:val="ListParagraph"/>
        <w:keepNext/>
        <w:numPr>
          <w:ilvl w:val="0"/>
          <w:numId w:val="21"/>
        </w:numPr>
        <w:spacing w:after="0"/>
        <w:ind w:left="450"/>
        <w:outlineLvl w:val="1"/>
        <w:rPr>
          <w:rFonts w:cs="Arial"/>
          <w:b/>
          <w:sz w:val="24"/>
          <w:szCs w:val="24"/>
          <w:u w:val="single"/>
        </w:rPr>
      </w:pPr>
      <w:bookmarkStart w:id="6" w:name="_Toc27816037"/>
      <w:r w:rsidRPr="00945FE1">
        <w:rPr>
          <w:rFonts w:cs="Arial"/>
          <w:b/>
          <w:sz w:val="24"/>
          <w:szCs w:val="24"/>
          <w:u w:val="single"/>
        </w:rPr>
        <w:t>R</w:t>
      </w:r>
      <w:r w:rsidR="00B34F7F" w:rsidRPr="00945FE1">
        <w:rPr>
          <w:rFonts w:cs="Arial"/>
          <w:b/>
          <w:sz w:val="24"/>
          <w:szCs w:val="24"/>
          <w:u w:val="single"/>
        </w:rPr>
        <w:t>isk mitigation</w:t>
      </w:r>
      <w:bookmarkEnd w:id="6"/>
    </w:p>
    <w:p w:rsidR="00FC5BF8" w:rsidRPr="00FC5BF8" w:rsidRDefault="00FC5BF8" w:rsidP="00FC5BF8">
      <w:pPr>
        <w:pStyle w:val="ListParagraph"/>
        <w:ind w:left="284" w:hanging="437"/>
        <w:rPr>
          <w:b/>
          <w:sz w:val="24"/>
          <w:szCs w:val="24"/>
        </w:rPr>
      </w:pPr>
      <w:r>
        <w:rPr>
          <w:rFonts w:cs="Arial"/>
          <w:sz w:val="24"/>
          <w:szCs w:val="24"/>
        </w:rPr>
        <w:t xml:space="preserve">       </w:t>
      </w:r>
      <w:r w:rsidRPr="00FC5BF8">
        <w:rPr>
          <w:b/>
          <w:sz w:val="24"/>
          <w:szCs w:val="24"/>
          <w:highlight w:val="yellow"/>
        </w:rPr>
        <w:t>Consider</w:t>
      </w:r>
      <w:r w:rsidR="00B95C7B">
        <w:rPr>
          <w:b/>
          <w:sz w:val="24"/>
          <w:szCs w:val="24"/>
        </w:rPr>
        <w:t xml:space="preserve"> </w:t>
      </w:r>
      <w:r w:rsidR="00B95C7B" w:rsidRPr="00B95C7B">
        <w:rPr>
          <w:b/>
          <w:sz w:val="24"/>
          <w:szCs w:val="24"/>
          <w:highlight w:val="yellow"/>
        </w:rPr>
        <w:t>and explain how following areas can help in mitigating the risks:</w:t>
      </w:r>
    </w:p>
    <w:p w:rsidR="009F7FC7" w:rsidRDefault="00FC5BF8" w:rsidP="00F946DA">
      <w:pPr>
        <w:pStyle w:val="ListParagraph"/>
        <w:numPr>
          <w:ilvl w:val="1"/>
          <w:numId w:val="6"/>
        </w:numPr>
        <w:spacing w:before="120" w:after="120"/>
        <w:contextualSpacing w:val="0"/>
        <w:rPr>
          <w:sz w:val="24"/>
          <w:szCs w:val="24"/>
        </w:rPr>
      </w:pPr>
      <w:r>
        <w:rPr>
          <w:sz w:val="24"/>
          <w:szCs w:val="24"/>
        </w:rPr>
        <w:t xml:space="preserve"> </w:t>
      </w:r>
      <w:r w:rsidR="00A85C5A">
        <w:rPr>
          <w:sz w:val="24"/>
          <w:szCs w:val="24"/>
        </w:rPr>
        <w:t xml:space="preserve">1. Internal control </w:t>
      </w:r>
    </w:p>
    <w:p w:rsidR="00A85C5A" w:rsidRPr="00572460" w:rsidRDefault="00A85C5A" w:rsidP="00F946DA">
      <w:pPr>
        <w:pStyle w:val="ListParagraph"/>
        <w:numPr>
          <w:ilvl w:val="1"/>
          <w:numId w:val="6"/>
        </w:numPr>
        <w:spacing w:before="120" w:after="120"/>
        <w:contextualSpacing w:val="0"/>
        <w:rPr>
          <w:sz w:val="24"/>
          <w:szCs w:val="24"/>
        </w:rPr>
      </w:pPr>
      <w:r>
        <w:rPr>
          <w:sz w:val="24"/>
          <w:szCs w:val="24"/>
        </w:rPr>
        <w:t xml:space="preserve">2. Budgeting </w:t>
      </w:r>
    </w:p>
    <w:p w:rsidR="009F7FC7" w:rsidRPr="00572460" w:rsidRDefault="009F7FC7" w:rsidP="00945FE1">
      <w:pPr>
        <w:pStyle w:val="ListParagraph"/>
        <w:keepNext/>
        <w:numPr>
          <w:ilvl w:val="0"/>
          <w:numId w:val="22"/>
        </w:numPr>
        <w:spacing w:after="0"/>
        <w:ind w:left="720" w:hanging="450"/>
        <w:outlineLvl w:val="0"/>
        <w:rPr>
          <w:rFonts w:cs="Arial"/>
          <w:b/>
          <w:sz w:val="24"/>
          <w:szCs w:val="24"/>
        </w:rPr>
      </w:pPr>
      <w:bookmarkStart w:id="7" w:name="_Toc27816038"/>
      <w:r w:rsidRPr="00572460">
        <w:rPr>
          <w:rFonts w:cs="Arial"/>
          <w:b/>
          <w:sz w:val="24"/>
          <w:szCs w:val="24"/>
        </w:rPr>
        <w:t>COMPARISON OF AVAILABLE COMPLIANCE SYSTEMS</w:t>
      </w:r>
      <w:bookmarkEnd w:id="7"/>
    </w:p>
    <w:p w:rsidR="00945FE1" w:rsidRPr="00210A13" w:rsidRDefault="00945FE1" w:rsidP="00945FE1">
      <w:pPr>
        <w:pStyle w:val="ListParagraph"/>
        <w:keepNext/>
        <w:numPr>
          <w:ilvl w:val="1"/>
          <w:numId w:val="22"/>
        </w:numPr>
        <w:spacing w:after="0"/>
        <w:contextualSpacing w:val="0"/>
        <w:rPr>
          <w:rFonts w:ascii="Arial" w:hAnsi="Arial" w:cs="Arial"/>
          <w:sz w:val="24"/>
        </w:rPr>
      </w:pPr>
      <w:r w:rsidRPr="00210A13">
        <w:rPr>
          <w:rFonts w:ascii="Arial" w:hAnsi="Arial" w:cs="Arial"/>
          <w:sz w:val="24"/>
        </w:rPr>
        <w:t>discuss available systems</w:t>
      </w:r>
      <w:r>
        <w:rPr>
          <w:rFonts w:ascii="Arial" w:hAnsi="Arial" w:cs="Arial"/>
          <w:sz w:val="24"/>
        </w:rPr>
        <w:t xml:space="preserve"> and its components and available options for compliance management system consistent with Australian and international standards in terms of </w:t>
      </w:r>
      <w:r w:rsidRPr="00210A13">
        <w:rPr>
          <w:rFonts w:ascii="Arial" w:hAnsi="Arial" w:cs="Arial"/>
          <w:sz w:val="24"/>
        </w:rPr>
        <w:t xml:space="preserve">risk management and implementation of a risk </w:t>
      </w:r>
      <w:r>
        <w:rPr>
          <w:rFonts w:ascii="Arial" w:hAnsi="Arial" w:cs="Arial"/>
          <w:sz w:val="24"/>
        </w:rPr>
        <w:t>mitigation techniques.</w:t>
      </w:r>
    </w:p>
    <w:p w:rsidR="008315F5" w:rsidRPr="008315F5" w:rsidRDefault="008315F5" w:rsidP="008315F5">
      <w:pPr>
        <w:pStyle w:val="ListParagraph"/>
        <w:keepNext/>
        <w:spacing w:after="0"/>
        <w:ind w:left="360"/>
        <w:outlineLvl w:val="1"/>
      </w:pPr>
    </w:p>
    <w:p w:rsidR="009F7FC7" w:rsidRPr="00A85C5A" w:rsidRDefault="009F7FC7" w:rsidP="00945FE1">
      <w:pPr>
        <w:pStyle w:val="ListParagraph"/>
        <w:keepNext/>
        <w:spacing w:after="0"/>
        <w:ind w:left="1800"/>
        <w:contextualSpacing w:val="0"/>
        <w:outlineLvl w:val="1"/>
        <w:rPr>
          <w:rFonts w:cs="Arial"/>
          <w:b/>
          <w:color w:val="FF0000"/>
          <w:sz w:val="24"/>
          <w:szCs w:val="24"/>
        </w:rPr>
      </w:pPr>
      <w:bookmarkStart w:id="8" w:name="_Toc27816039"/>
      <w:r w:rsidRPr="00A85C5A">
        <w:rPr>
          <w:rFonts w:cs="Arial"/>
          <w:b/>
          <w:color w:val="FF0000"/>
          <w:sz w:val="24"/>
          <w:szCs w:val="24"/>
        </w:rPr>
        <w:t>Available systems and its components and available options for compliance management system</w:t>
      </w:r>
      <w:bookmarkEnd w:id="8"/>
      <w:r w:rsidR="00812A71" w:rsidRPr="00A85C5A">
        <w:rPr>
          <w:rFonts w:cs="Arial"/>
          <w:b/>
          <w:color w:val="FF0000"/>
          <w:sz w:val="24"/>
          <w:szCs w:val="24"/>
        </w:rPr>
        <w:t xml:space="preserve"> </w:t>
      </w:r>
    </w:p>
    <w:p w:rsidR="00FC5BF8" w:rsidRPr="00FC5BF8" w:rsidRDefault="00FC5BF8" w:rsidP="00FC5BF8">
      <w:pPr>
        <w:pStyle w:val="ListParagraph"/>
        <w:ind w:left="284" w:hanging="437"/>
        <w:rPr>
          <w:b/>
          <w:sz w:val="24"/>
          <w:szCs w:val="24"/>
        </w:rPr>
      </w:pPr>
      <w:r>
        <w:rPr>
          <w:rFonts w:cs="Arial"/>
          <w:sz w:val="24"/>
          <w:szCs w:val="24"/>
        </w:rPr>
        <w:t xml:space="preserve">              </w:t>
      </w:r>
      <w:r w:rsidRPr="00FC5BF8">
        <w:rPr>
          <w:b/>
          <w:sz w:val="24"/>
          <w:szCs w:val="24"/>
          <w:highlight w:val="yellow"/>
        </w:rPr>
        <w:t>Consider</w:t>
      </w:r>
      <w:r w:rsidR="00AD14E1">
        <w:rPr>
          <w:b/>
          <w:sz w:val="24"/>
          <w:szCs w:val="24"/>
        </w:rPr>
        <w:t xml:space="preserve"> </w:t>
      </w:r>
    </w:p>
    <w:p w:rsidR="00A85C5A" w:rsidRDefault="00A85C5A" w:rsidP="00A85C5A">
      <w:pPr>
        <w:tabs>
          <w:tab w:val="left" w:pos="1134"/>
        </w:tabs>
        <w:spacing w:after="0"/>
        <w:ind w:left="709" w:hanging="425"/>
        <w:rPr>
          <w:rFonts w:cs="Arial"/>
          <w:sz w:val="24"/>
          <w:szCs w:val="24"/>
        </w:rPr>
      </w:pPr>
    </w:p>
    <w:p w:rsidR="00A85C5A" w:rsidRDefault="00A85C5A" w:rsidP="00A85C5A">
      <w:pPr>
        <w:pStyle w:val="ListParagraph"/>
        <w:numPr>
          <w:ilvl w:val="0"/>
          <w:numId w:val="15"/>
        </w:numPr>
        <w:tabs>
          <w:tab w:val="left" w:pos="1134"/>
        </w:tabs>
        <w:spacing w:after="0"/>
        <w:rPr>
          <w:rFonts w:cs="Arial"/>
          <w:sz w:val="24"/>
          <w:szCs w:val="24"/>
        </w:rPr>
      </w:pPr>
      <w:r>
        <w:rPr>
          <w:rFonts w:cs="Arial"/>
          <w:sz w:val="24"/>
          <w:szCs w:val="24"/>
        </w:rPr>
        <w:t>Risk management</w:t>
      </w:r>
    </w:p>
    <w:p w:rsidR="00A85C5A" w:rsidRDefault="00A85C5A" w:rsidP="00A85C5A">
      <w:pPr>
        <w:pStyle w:val="ListParagraph"/>
        <w:numPr>
          <w:ilvl w:val="0"/>
          <w:numId w:val="15"/>
        </w:numPr>
        <w:tabs>
          <w:tab w:val="left" w:pos="1134"/>
        </w:tabs>
        <w:spacing w:after="0"/>
        <w:rPr>
          <w:rFonts w:cs="Arial"/>
          <w:sz w:val="24"/>
          <w:szCs w:val="24"/>
        </w:rPr>
      </w:pPr>
      <w:r>
        <w:rPr>
          <w:rFonts w:cs="Arial"/>
          <w:sz w:val="24"/>
          <w:szCs w:val="24"/>
        </w:rPr>
        <w:t>Record management</w:t>
      </w:r>
    </w:p>
    <w:p w:rsidR="00A85C5A" w:rsidRPr="00A85C5A" w:rsidRDefault="00A85C5A" w:rsidP="00A85C5A">
      <w:pPr>
        <w:pStyle w:val="ListParagraph"/>
        <w:numPr>
          <w:ilvl w:val="0"/>
          <w:numId w:val="15"/>
        </w:numPr>
        <w:tabs>
          <w:tab w:val="left" w:pos="1134"/>
        </w:tabs>
        <w:spacing w:after="0"/>
        <w:rPr>
          <w:rFonts w:cs="Arial"/>
          <w:sz w:val="24"/>
          <w:szCs w:val="24"/>
        </w:rPr>
      </w:pPr>
      <w:r>
        <w:rPr>
          <w:rFonts w:cs="Arial"/>
          <w:sz w:val="24"/>
          <w:szCs w:val="24"/>
        </w:rPr>
        <w:t>Guideline for complaint handling</w:t>
      </w:r>
    </w:p>
    <w:p w:rsidR="009F7FC7" w:rsidRPr="00572460" w:rsidRDefault="009F7FC7" w:rsidP="009F7FC7">
      <w:pPr>
        <w:keepNext/>
        <w:spacing w:after="0"/>
        <w:rPr>
          <w:rFonts w:cs="Arial"/>
          <w:sz w:val="24"/>
          <w:szCs w:val="24"/>
        </w:rPr>
      </w:pPr>
    </w:p>
    <w:p w:rsidR="009F7FC7" w:rsidRPr="00F11272" w:rsidRDefault="00637205" w:rsidP="00945FE1">
      <w:pPr>
        <w:pStyle w:val="ListParagraph"/>
        <w:keepNext/>
        <w:numPr>
          <w:ilvl w:val="1"/>
          <w:numId w:val="22"/>
        </w:numPr>
        <w:tabs>
          <w:tab w:val="left" w:pos="900"/>
        </w:tabs>
        <w:spacing w:after="0"/>
        <w:ind w:hanging="1440"/>
        <w:contextualSpacing w:val="0"/>
        <w:outlineLvl w:val="1"/>
        <w:rPr>
          <w:rFonts w:cs="Arial"/>
          <w:b/>
          <w:sz w:val="24"/>
          <w:szCs w:val="24"/>
        </w:rPr>
      </w:pPr>
      <w:bookmarkStart w:id="9" w:name="_Toc27816040"/>
      <w:r w:rsidRPr="00F11272">
        <w:rPr>
          <w:rFonts w:cs="Arial"/>
          <w:b/>
          <w:sz w:val="24"/>
          <w:szCs w:val="24"/>
        </w:rPr>
        <w:t>C</w:t>
      </w:r>
      <w:r w:rsidR="009F7FC7" w:rsidRPr="00F11272">
        <w:rPr>
          <w:rFonts w:cs="Arial"/>
          <w:b/>
          <w:sz w:val="24"/>
          <w:szCs w:val="24"/>
        </w:rPr>
        <w:t>ompare systems or components in terms of:</w:t>
      </w:r>
      <w:bookmarkEnd w:id="9"/>
    </w:p>
    <w:p w:rsidR="009F7FC7" w:rsidRPr="00945FE1" w:rsidRDefault="00637205" w:rsidP="00945FE1">
      <w:pPr>
        <w:pStyle w:val="ListParagraph"/>
        <w:numPr>
          <w:ilvl w:val="2"/>
          <w:numId w:val="22"/>
        </w:numPr>
        <w:tabs>
          <w:tab w:val="left" w:pos="1134"/>
        </w:tabs>
        <w:spacing w:after="0"/>
        <w:ind w:left="709" w:hanging="425"/>
        <w:contextualSpacing w:val="0"/>
        <w:outlineLvl w:val="2"/>
        <w:rPr>
          <w:rFonts w:cs="Arial"/>
          <w:b/>
          <w:sz w:val="24"/>
          <w:szCs w:val="24"/>
          <w:u w:val="single"/>
        </w:rPr>
      </w:pPr>
      <w:bookmarkStart w:id="10" w:name="_Toc27816041"/>
      <w:r w:rsidRPr="00945FE1">
        <w:rPr>
          <w:rFonts w:cs="Arial"/>
          <w:b/>
          <w:sz w:val="24"/>
          <w:szCs w:val="24"/>
          <w:u w:val="single"/>
        </w:rPr>
        <w:t>C</w:t>
      </w:r>
      <w:r w:rsidR="009F7FC7" w:rsidRPr="00945FE1">
        <w:rPr>
          <w:rFonts w:cs="Arial"/>
          <w:b/>
          <w:sz w:val="24"/>
          <w:szCs w:val="24"/>
          <w:u w:val="single"/>
        </w:rPr>
        <w:t>ost</w:t>
      </w:r>
      <w:bookmarkEnd w:id="10"/>
    </w:p>
    <w:p w:rsidR="00A85C5A" w:rsidRDefault="00A85C5A" w:rsidP="00945FE1">
      <w:pPr>
        <w:pStyle w:val="ListParagraph"/>
        <w:tabs>
          <w:tab w:val="left" w:pos="1134"/>
        </w:tabs>
        <w:spacing w:after="0"/>
        <w:ind w:left="709"/>
        <w:contextualSpacing w:val="0"/>
        <w:outlineLvl w:val="2"/>
        <w:rPr>
          <w:rFonts w:cs="Arial"/>
          <w:b/>
          <w:sz w:val="24"/>
          <w:szCs w:val="24"/>
        </w:rPr>
      </w:pPr>
      <w:r>
        <w:rPr>
          <w:rFonts w:cs="Arial"/>
          <w:b/>
          <w:sz w:val="24"/>
          <w:szCs w:val="24"/>
        </w:rPr>
        <w:t>1. Label cost</w:t>
      </w:r>
    </w:p>
    <w:p w:rsidR="00A85C5A" w:rsidRDefault="00A85C5A" w:rsidP="00945FE1">
      <w:pPr>
        <w:pStyle w:val="ListParagraph"/>
        <w:tabs>
          <w:tab w:val="left" w:pos="1134"/>
        </w:tabs>
        <w:spacing w:after="0"/>
        <w:ind w:left="709"/>
        <w:contextualSpacing w:val="0"/>
        <w:outlineLvl w:val="2"/>
        <w:rPr>
          <w:rFonts w:cs="Arial"/>
          <w:b/>
          <w:sz w:val="24"/>
          <w:szCs w:val="24"/>
        </w:rPr>
      </w:pPr>
      <w:r>
        <w:rPr>
          <w:rFonts w:cs="Arial"/>
          <w:b/>
          <w:sz w:val="24"/>
          <w:szCs w:val="24"/>
        </w:rPr>
        <w:t>2. Technology cost</w:t>
      </w:r>
    </w:p>
    <w:p w:rsidR="00A85C5A" w:rsidRPr="000F428F" w:rsidRDefault="00A85C5A" w:rsidP="00945FE1">
      <w:pPr>
        <w:pStyle w:val="ListParagraph"/>
        <w:tabs>
          <w:tab w:val="left" w:pos="1134"/>
        </w:tabs>
        <w:spacing w:after="0"/>
        <w:ind w:left="709"/>
        <w:contextualSpacing w:val="0"/>
        <w:outlineLvl w:val="2"/>
        <w:rPr>
          <w:rFonts w:cs="Arial"/>
          <w:b/>
          <w:sz w:val="24"/>
          <w:szCs w:val="24"/>
        </w:rPr>
      </w:pPr>
      <w:r>
        <w:rPr>
          <w:rFonts w:cs="Arial"/>
          <w:b/>
          <w:sz w:val="24"/>
          <w:szCs w:val="24"/>
        </w:rPr>
        <w:t xml:space="preserve">3. Industrial consultant fees </w:t>
      </w:r>
    </w:p>
    <w:p w:rsidR="009F7FC7" w:rsidRPr="000F428F" w:rsidRDefault="009F7FC7" w:rsidP="009F7FC7">
      <w:pPr>
        <w:tabs>
          <w:tab w:val="left" w:pos="1134"/>
        </w:tabs>
        <w:spacing w:after="0"/>
        <w:ind w:left="709" w:hanging="425"/>
        <w:rPr>
          <w:rFonts w:cs="Arial"/>
          <w:b/>
          <w:sz w:val="24"/>
          <w:szCs w:val="24"/>
        </w:rPr>
      </w:pPr>
    </w:p>
    <w:p w:rsidR="009F7FC7" w:rsidRPr="00945FE1" w:rsidRDefault="00637205" w:rsidP="00945FE1">
      <w:pPr>
        <w:pStyle w:val="ListParagraph"/>
        <w:numPr>
          <w:ilvl w:val="2"/>
          <w:numId w:val="22"/>
        </w:numPr>
        <w:tabs>
          <w:tab w:val="left" w:pos="1134"/>
        </w:tabs>
        <w:spacing w:after="0"/>
        <w:ind w:left="709" w:hanging="425"/>
        <w:contextualSpacing w:val="0"/>
        <w:outlineLvl w:val="2"/>
        <w:rPr>
          <w:rFonts w:cs="Arial"/>
          <w:b/>
          <w:sz w:val="24"/>
          <w:szCs w:val="24"/>
          <w:u w:val="single"/>
        </w:rPr>
      </w:pPr>
      <w:bookmarkStart w:id="11" w:name="_Toc27816042"/>
      <w:r w:rsidRPr="00945FE1">
        <w:rPr>
          <w:rFonts w:cs="Arial"/>
          <w:b/>
          <w:sz w:val="24"/>
          <w:szCs w:val="24"/>
          <w:u w:val="single"/>
        </w:rPr>
        <w:t>E</w:t>
      </w:r>
      <w:r w:rsidR="009F7FC7" w:rsidRPr="00945FE1">
        <w:rPr>
          <w:rFonts w:cs="Arial"/>
          <w:b/>
          <w:sz w:val="24"/>
          <w:szCs w:val="24"/>
          <w:u w:val="single"/>
        </w:rPr>
        <w:t>ffectiveness</w:t>
      </w:r>
      <w:bookmarkEnd w:id="11"/>
    </w:p>
    <w:p w:rsidR="009F7FC7" w:rsidRPr="00572460" w:rsidRDefault="009F7FC7" w:rsidP="009F7FC7">
      <w:pPr>
        <w:tabs>
          <w:tab w:val="left" w:pos="1134"/>
        </w:tabs>
        <w:spacing w:after="0"/>
        <w:ind w:left="709" w:hanging="425"/>
        <w:rPr>
          <w:rFonts w:cs="Arial"/>
          <w:sz w:val="24"/>
          <w:szCs w:val="24"/>
        </w:rPr>
      </w:pPr>
    </w:p>
    <w:p w:rsidR="009F7FC7" w:rsidRPr="00B95C7B" w:rsidRDefault="003C7ACC" w:rsidP="00B45F8D">
      <w:pPr>
        <w:pStyle w:val="ListParagraph"/>
        <w:numPr>
          <w:ilvl w:val="0"/>
          <w:numId w:val="10"/>
        </w:numPr>
        <w:tabs>
          <w:tab w:val="left" w:pos="1134"/>
        </w:tabs>
        <w:spacing w:after="0"/>
        <w:rPr>
          <w:rFonts w:cs="Arial"/>
          <w:sz w:val="24"/>
          <w:szCs w:val="24"/>
        </w:rPr>
      </w:pPr>
      <w:r w:rsidRPr="00B95C7B">
        <w:rPr>
          <w:rFonts w:cs="Arial"/>
          <w:sz w:val="24"/>
          <w:szCs w:val="24"/>
        </w:rPr>
        <w:t>Results and Positive outcomes</w:t>
      </w:r>
    </w:p>
    <w:p w:rsidR="003C7ACC" w:rsidRPr="00945FE1" w:rsidRDefault="003C7ACC" w:rsidP="00945FE1">
      <w:pPr>
        <w:pStyle w:val="ListParagraph"/>
        <w:numPr>
          <w:ilvl w:val="0"/>
          <w:numId w:val="10"/>
        </w:numPr>
        <w:tabs>
          <w:tab w:val="left" w:pos="1134"/>
        </w:tabs>
        <w:spacing w:after="0"/>
        <w:rPr>
          <w:rFonts w:cs="Arial"/>
          <w:sz w:val="24"/>
          <w:szCs w:val="24"/>
        </w:rPr>
      </w:pPr>
      <w:r w:rsidRPr="00B95C7B">
        <w:rPr>
          <w:rFonts w:cs="Arial"/>
          <w:sz w:val="24"/>
          <w:szCs w:val="24"/>
        </w:rPr>
        <w:t>Cost and benefit analysis</w:t>
      </w:r>
    </w:p>
    <w:p w:rsidR="009F7FC7" w:rsidRPr="00572460" w:rsidRDefault="009F7FC7" w:rsidP="009F7FC7">
      <w:pPr>
        <w:tabs>
          <w:tab w:val="left" w:pos="1134"/>
        </w:tabs>
        <w:spacing w:after="0"/>
        <w:ind w:left="709" w:hanging="425"/>
        <w:rPr>
          <w:rFonts w:cs="Arial"/>
          <w:sz w:val="24"/>
          <w:szCs w:val="24"/>
        </w:rPr>
      </w:pPr>
    </w:p>
    <w:p w:rsidR="009F7FC7" w:rsidRPr="00945FE1" w:rsidRDefault="00637205" w:rsidP="00945FE1">
      <w:pPr>
        <w:pStyle w:val="ListParagraph"/>
        <w:numPr>
          <w:ilvl w:val="2"/>
          <w:numId w:val="22"/>
        </w:numPr>
        <w:tabs>
          <w:tab w:val="left" w:pos="1134"/>
        </w:tabs>
        <w:spacing w:after="0"/>
        <w:ind w:left="709" w:hanging="425"/>
        <w:contextualSpacing w:val="0"/>
        <w:outlineLvl w:val="2"/>
        <w:rPr>
          <w:rFonts w:cs="Arial"/>
          <w:b/>
          <w:sz w:val="24"/>
          <w:szCs w:val="24"/>
          <w:u w:val="single"/>
        </w:rPr>
      </w:pPr>
      <w:bookmarkStart w:id="12" w:name="_Toc27816043"/>
      <w:r w:rsidRPr="00945FE1">
        <w:rPr>
          <w:rFonts w:cs="Arial"/>
          <w:b/>
          <w:sz w:val="24"/>
          <w:szCs w:val="24"/>
          <w:u w:val="single"/>
        </w:rPr>
        <w:t>E</w:t>
      </w:r>
      <w:r w:rsidR="009F7FC7" w:rsidRPr="00945FE1">
        <w:rPr>
          <w:rFonts w:cs="Arial"/>
          <w:b/>
          <w:sz w:val="24"/>
          <w:szCs w:val="24"/>
          <w:u w:val="single"/>
        </w:rPr>
        <w:t>fficiency</w:t>
      </w:r>
      <w:bookmarkEnd w:id="12"/>
    </w:p>
    <w:p w:rsidR="009F7FC7" w:rsidRPr="00572460" w:rsidRDefault="009F7FC7" w:rsidP="009F7FC7">
      <w:pPr>
        <w:tabs>
          <w:tab w:val="left" w:pos="1134"/>
        </w:tabs>
        <w:spacing w:after="0"/>
        <w:ind w:left="709" w:hanging="425"/>
        <w:rPr>
          <w:rFonts w:cs="Arial"/>
          <w:sz w:val="24"/>
          <w:szCs w:val="24"/>
        </w:rPr>
      </w:pPr>
    </w:p>
    <w:p w:rsidR="00A85C5A" w:rsidRPr="00945FE1" w:rsidRDefault="003C7ACC" w:rsidP="00945FE1">
      <w:pPr>
        <w:pStyle w:val="ListParagraph"/>
        <w:tabs>
          <w:tab w:val="left" w:pos="1134"/>
        </w:tabs>
        <w:spacing w:after="0"/>
        <w:ind w:left="1004"/>
        <w:rPr>
          <w:rFonts w:cs="Arial"/>
          <w:sz w:val="24"/>
          <w:szCs w:val="24"/>
        </w:rPr>
      </w:pPr>
      <w:r w:rsidRPr="00B95C7B">
        <w:rPr>
          <w:rFonts w:cs="Arial"/>
          <w:sz w:val="24"/>
          <w:szCs w:val="24"/>
        </w:rPr>
        <w:t>In terms of speed, Error rate, Low cost and Outcome</w:t>
      </w:r>
    </w:p>
    <w:p w:rsidR="009F7FC7" w:rsidRPr="00572460" w:rsidRDefault="009F7FC7" w:rsidP="009F7FC7">
      <w:pPr>
        <w:tabs>
          <w:tab w:val="left" w:pos="1134"/>
        </w:tabs>
        <w:spacing w:after="0"/>
        <w:ind w:left="709" w:hanging="425"/>
        <w:rPr>
          <w:rFonts w:cs="Arial"/>
          <w:sz w:val="24"/>
          <w:szCs w:val="24"/>
        </w:rPr>
      </w:pPr>
    </w:p>
    <w:p w:rsidR="009F7FC7" w:rsidRPr="00945FE1" w:rsidRDefault="00637205" w:rsidP="00945FE1">
      <w:pPr>
        <w:pStyle w:val="ListParagraph"/>
        <w:numPr>
          <w:ilvl w:val="2"/>
          <w:numId w:val="22"/>
        </w:numPr>
        <w:tabs>
          <w:tab w:val="left" w:pos="1134"/>
        </w:tabs>
        <w:spacing w:after="0"/>
        <w:ind w:left="709" w:hanging="425"/>
        <w:contextualSpacing w:val="0"/>
        <w:outlineLvl w:val="2"/>
        <w:rPr>
          <w:rFonts w:cs="Arial"/>
          <w:b/>
          <w:sz w:val="24"/>
          <w:szCs w:val="24"/>
          <w:u w:val="single"/>
        </w:rPr>
      </w:pPr>
      <w:bookmarkStart w:id="13" w:name="_Toc27816044"/>
      <w:r w:rsidRPr="00945FE1">
        <w:rPr>
          <w:rFonts w:cs="Arial"/>
          <w:b/>
          <w:sz w:val="24"/>
          <w:szCs w:val="24"/>
          <w:u w:val="single"/>
        </w:rPr>
        <w:t>F</w:t>
      </w:r>
      <w:r w:rsidR="009F7FC7" w:rsidRPr="00945FE1">
        <w:rPr>
          <w:rFonts w:cs="Arial"/>
          <w:b/>
          <w:sz w:val="24"/>
          <w:szCs w:val="24"/>
          <w:u w:val="single"/>
        </w:rPr>
        <w:t>easibility</w:t>
      </w:r>
      <w:bookmarkEnd w:id="13"/>
    </w:p>
    <w:p w:rsidR="009F7FC7" w:rsidRDefault="009F7FC7" w:rsidP="009F7FC7">
      <w:pPr>
        <w:tabs>
          <w:tab w:val="left" w:pos="1134"/>
        </w:tabs>
        <w:spacing w:after="0"/>
        <w:ind w:left="709" w:hanging="425"/>
        <w:rPr>
          <w:rFonts w:cs="Arial"/>
          <w:sz w:val="24"/>
          <w:szCs w:val="24"/>
        </w:rPr>
      </w:pPr>
    </w:p>
    <w:p w:rsidR="003C7ACC" w:rsidRPr="00572460" w:rsidRDefault="003C7ACC" w:rsidP="009F7FC7">
      <w:pPr>
        <w:tabs>
          <w:tab w:val="left" w:pos="1134"/>
        </w:tabs>
        <w:spacing w:after="0"/>
        <w:ind w:left="709" w:hanging="425"/>
        <w:rPr>
          <w:rFonts w:cs="Arial"/>
          <w:sz w:val="24"/>
          <w:szCs w:val="24"/>
        </w:rPr>
      </w:pPr>
      <w:r>
        <w:rPr>
          <w:rFonts w:cs="Arial"/>
          <w:sz w:val="24"/>
          <w:szCs w:val="24"/>
        </w:rPr>
        <w:t>Affordability, Objectives, Available resources</w:t>
      </w:r>
    </w:p>
    <w:p w:rsidR="009F7FC7" w:rsidRPr="00572460" w:rsidRDefault="009F7FC7" w:rsidP="009F7FC7">
      <w:pPr>
        <w:tabs>
          <w:tab w:val="left" w:pos="1134"/>
        </w:tabs>
        <w:spacing w:after="0"/>
        <w:ind w:left="709" w:hanging="425"/>
        <w:rPr>
          <w:rFonts w:cs="Arial"/>
          <w:sz w:val="24"/>
          <w:szCs w:val="24"/>
        </w:rPr>
      </w:pPr>
    </w:p>
    <w:p w:rsidR="009F7FC7" w:rsidRPr="000F428F" w:rsidRDefault="00637205" w:rsidP="00945FE1">
      <w:pPr>
        <w:pStyle w:val="ListParagraph"/>
        <w:numPr>
          <w:ilvl w:val="2"/>
          <w:numId w:val="22"/>
        </w:numPr>
        <w:tabs>
          <w:tab w:val="left" w:pos="1134"/>
        </w:tabs>
        <w:spacing w:after="0"/>
        <w:ind w:left="709" w:hanging="425"/>
        <w:contextualSpacing w:val="0"/>
        <w:outlineLvl w:val="2"/>
        <w:rPr>
          <w:rFonts w:cs="Arial"/>
          <w:b/>
          <w:sz w:val="24"/>
          <w:szCs w:val="24"/>
        </w:rPr>
      </w:pPr>
      <w:bookmarkStart w:id="14" w:name="_Toc27816045"/>
      <w:r w:rsidRPr="000F428F">
        <w:rPr>
          <w:rFonts w:cs="Arial"/>
          <w:b/>
          <w:sz w:val="24"/>
          <w:szCs w:val="24"/>
        </w:rPr>
        <w:t>M</w:t>
      </w:r>
      <w:r w:rsidR="009F7FC7" w:rsidRPr="000F428F">
        <w:rPr>
          <w:rFonts w:cs="Arial"/>
          <w:b/>
          <w:sz w:val="24"/>
          <w:szCs w:val="24"/>
        </w:rPr>
        <w:t>atch to organisational culture</w:t>
      </w:r>
      <w:bookmarkEnd w:id="14"/>
    </w:p>
    <w:p w:rsidR="003C7ACC" w:rsidRDefault="003C7ACC" w:rsidP="003C7ACC">
      <w:pPr>
        <w:tabs>
          <w:tab w:val="left" w:pos="1134"/>
        </w:tabs>
        <w:spacing w:after="0"/>
        <w:outlineLvl w:val="2"/>
        <w:rPr>
          <w:rFonts w:cs="Arial"/>
          <w:sz w:val="24"/>
          <w:szCs w:val="24"/>
        </w:rPr>
      </w:pPr>
    </w:p>
    <w:p w:rsidR="003C7ACC" w:rsidRDefault="003C7ACC" w:rsidP="003C7ACC">
      <w:pPr>
        <w:tabs>
          <w:tab w:val="left" w:pos="1134"/>
        </w:tabs>
        <w:spacing w:after="0"/>
        <w:outlineLvl w:val="2"/>
        <w:rPr>
          <w:rFonts w:cs="Arial"/>
          <w:sz w:val="24"/>
          <w:szCs w:val="24"/>
        </w:rPr>
      </w:pPr>
      <w:r>
        <w:rPr>
          <w:rFonts w:cs="Arial"/>
          <w:sz w:val="24"/>
          <w:szCs w:val="24"/>
        </w:rPr>
        <w:t xml:space="preserve">      </w:t>
      </w:r>
      <w:bookmarkStart w:id="15" w:name="_Toc27816046"/>
      <w:r>
        <w:rPr>
          <w:rFonts w:cs="Arial"/>
          <w:sz w:val="24"/>
          <w:szCs w:val="24"/>
        </w:rPr>
        <w:t>Size of organisation, Objectives, Policies and procedures</w:t>
      </w:r>
      <w:bookmarkEnd w:id="15"/>
    </w:p>
    <w:p w:rsidR="003C7ACC" w:rsidRDefault="003C7ACC" w:rsidP="003C7ACC">
      <w:pPr>
        <w:tabs>
          <w:tab w:val="left" w:pos="1134"/>
        </w:tabs>
        <w:spacing w:after="0"/>
        <w:outlineLvl w:val="2"/>
        <w:rPr>
          <w:rFonts w:cs="Arial"/>
          <w:sz w:val="24"/>
          <w:szCs w:val="24"/>
        </w:rPr>
      </w:pPr>
    </w:p>
    <w:p w:rsidR="00945FE1" w:rsidRDefault="00945FE1">
      <w:pPr>
        <w:rPr>
          <w:rFonts w:cs="Arial"/>
          <w:sz w:val="24"/>
          <w:szCs w:val="24"/>
        </w:rPr>
      </w:pPr>
      <w:r>
        <w:rPr>
          <w:rFonts w:cs="Arial"/>
          <w:sz w:val="24"/>
          <w:szCs w:val="24"/>
        </w:rPr>
        <w:br w:type="page"/>
      </w:r>
    </w:p>
    <w:p w:rsidR="003C7ACC" w:rsidRPr="003C7ACC" w:rsidRDefault="003C7ACC" w:rsidP="003C7ACC">
      <w:pPr>
        <w:tabs>
          <w:tab w:val="left" w:pos="1134"/>
        </w:tabs>
        <w:spacing w:after="0"/>
        <w:outlineLvl w:val="2"/>
        <w:rPr>
          <w:rFonts w:cs="Arial"/>
          <w:sz w:val="24"/>
          <w:szCs w:val="24"/>
        </w:rPr>
      </w:pPr>
    </w:p>
    <w:p w:rsidR="009F7FC7" w:rsidRPr="00572460" w:rsidRDefault="009F7FC7" w:rsidP="00945FE1">
      <w:pPr>
        <w:pStyle w:val="ListParagraph"/>
        <w:numPr>
          <w:ilvl w:val="0"/>
          <w:numId w:val="22"/>
        </w:numPr>
        <w:spacing w:after="0"/>
        <w:ind w:left="900"/>
        <w:outlineLvl w:val="0"/>
        <w:rPr>
          <w:rFonts w:cs="Arial"/>
          <w:b/>
          <w:sz w:val="24"/>
          <w:szCs w:val="24"/>
        </w:rPr>
      </w:pPr>
      <w:bookmarkStart w:id="16" w:name="_Toc27816047"/>
      <w:r w:rsidRPr="00572460">
        <w:rPr>
          <w:rFonts w:cs="Arial"/>
          <w:b/>
          <w:sz w:val="24"/>
          <w:szCs w:val="24"/>
        </w:rPr>
        <w:t>RESEARCH PROCESS</w:t>
      </w:r>
      <w:bookmarkEnd w:id="16"/>
      <w:r w:rsidRPr="00572460">
        <w:rPr>
          <w:rFonts w:cs="Arial"/>
          <w:b/>
          <w:sz w:val="24"/>
          <w:szCs w:val="24"/>
        </w:rPr>
        <w:t xml:space="preserve"> </w:t>
      </w:r>
    </w:p>
    <w:p w:rsidR="009F7FC7" w:rsidRPr="00230006" w:rsidRDefault="00637205" w:rsidP="00945FE1">
      <w:pPr>
        <w:pStyle w:val="ListParagraph"/>
        <w:numPr>
          <w:ilvl w:val="1"/>
          <w:numId w:val="22"/>
        </w:numPr>
        <w:spacing w:before="120" w:after="120"/>
        <w:ind w:left="720" w:hanging="90"/>
        <w:contextualSpacing w:val="0"/>
        <w:outlineLvl w:val="1"/>
        <w:rPr>
          <w:rFonts w:cs="Arial"/>
          <w:b/>
          <w:sz w:val="24"/>
          <w:szCs w:val="24"/>
        </w:rPr>
      </w:pPr>
      <w:bookmarkStart w:id="17" w:name="_Toc27816048"/>
      <w:r w:rsidRPr="00230006">
        <w:rPr>
          <w:rFonts w:cs="Arial"/>
          <w:b/>
          <w:sz w:val="24"/>
          <w:szCs w:val="24"/>
        </w:rPr>
        <w:t>T</w:t>
      </w:r>
      <w:r w:rsidR="009F7FC7" w:rsidRPr="00230006">
        <w:rPr>
          <w:rFonts w:cs="Arial"/>
          <w:b/>
          <w:sz w:val="24"/>
          <w:szCs w:val="24"/>
        </w:rPr>
        <w:t>he type of research undertaken</w:t>
      </w:r>
      <w:bookmarkEnd w:id="17"/>
    </w:p>
    <w:p w:rsidR="009F7FC7" w:rsidRPr="00F11272" w:rsidRDefault="00F11272" w:rsidP="009F7FC7">
      <w:pPr>
        <w:spacing w:before="120" w:after="120"/>
        <w:rPr>
          <w:rFonts w:cs="Arial"/>
          <w:b/>
          <w:sz w:val="24"/>
          <w:szCs w:val="24"/>
        </w:rPr>
      </w:pPr>
      <w:r w:rsidRPr="00F11272">
        <w:rPr>
          <w:rFonts w:cs="Arial"/>
          <w:b/>
          <w:sz w:val="24"/>
          <w:szCs w:val="24"/>
          <w:highlight w:val="yellow"/>
        </w:rPr>
        <w:t>Consider:</w:t>
      </w:r>
      <w:r w:rsidRPr="00F11272">
        <w:rPr>
          <w:rFonts w:cs="Arial"/>
          <w:b/>
          <w:sz w:val="24"/>
          <w:szCs w:val="24"/>
        </w:rPr>
        <w:t xml:space="preserve"> </w:t>
      </w:r>
    </w:p>
    <w:p w:rsidR="00F11272" w:rsidRDefault="00F11272" w:rsidP="009F7FC7">
      <w:pPr>
        <w:spacing w:before="120" w:after="120"/>
        <w:rPr>
          <w:rFonts w:cs="Arial"/>
          <w:sz w:val="24"/>
          <w:szCs w:val="24"/>
        </w:rPr>
      </w:pPr>
      <w:r w:rsidRPr="000F428F">
        <w:rPr>
          <w:rFonts w:cs="Arial"/>
          <w:b/>
          <w:sz w:val="24"/>
          <w:szCs w:val="24"/>
        </w:rPr>
        <w:t>Qualitative</w:t>
      </w:r>
      <w:r>
        <w:rPr>
          <w:rFonts w:cs="Arial"/>
          <w:sz w:val="24"/>
          <w:szCs w:val="24"/>
        </w:rPr>
        <w:t xml:space="preserve"> – Interviews, Focus groups, Observation, </w:t>
      </w:r>
    </w:p>
    <w:p w:rsidR="009F7FC7" w:rsidRPr="00572460" w:rsidRDefault="003C7ACC" w:rsidP="009F7FC7">
      <w:pPr>
        <w:spacing w:before="120" w:after="120"/>
        <w:rPr>
          <w:rFonts w:cs="Arial"/>
          <w:sz w:val="24"/>
          <w:szCs w:val="24"/>
        </w:rPr>
      </w:pPr>
      <w:r w:rsidRPr="000F428F">
        <w:rPr>
          <w:rFonts w:cs="Arial"/>
          <w:b/>
          <w:sz w:val="24"/>
          <w:szCs w:val="24"/>
        </w:rPr>
        <w:t>Quantitative</w:t>
      </w:r>
      <w:r>
        <w:rPr>
          <w:rFonts w:cs="Arial"/>
          <w:sz w:val="24"/>
          <w:szCs w:val="24"/>
        </w:rPr>
        <w:t xml:space="preserve"> – Questionnaire, Survey, feedback form</w:t>
      </w:r>
    </w:p>
    <w:p w:rsidR="009F7FC7" w:rsidRDefault="008D0E8B" w:rsidP="009F7FC7">
      <w:pPr>
        <w:spacing w:before="120" w:after="120"/>
        <w:rPr>
          <w:rFonts w:cs="Arial"/>
          <w:sz w:val="24"/>
          <w:szCs w:val="24"/>
        </w:rPr>
      </w:pPr>
      <w:r w:rsidRPr="008D0E8B">
        <w:rPr>
          <w:rFonts w:cs="Arial"/>
          <w:sz w:val="24"/>
          <w:szCs w:val="24"/>
          <w:highlight w:val="yellow"/>
        </w:rPr>
        <w:t>Mix of both</w:t>
      </w:r>
    </w:p>
    <w:p w:rsidR="009F7FC7" w:rsidRPr="00945FE1" w:rsidRDefault="00637205" w:rsidP="00945FE1">
      <w:pPr>
        <w:pStyle w:val="ListParagraph"/>
        <w:numPr>
          <w:ilvl w:val="1"/>
          <w:numId w:val="22"/>
        </w:numPr>
        <w:spacing w:before="120" w:after="120"/>
        <w:ind w:left="540" w:firstLine="180"/>
        <w:outlineLvl w:val="1"/>
        <w:rPr>
          <w:rFonts w:cs="Arial"/>
          <w:b/>
          <w:sz w:val="24"/>
          <w:szCs w:val="24"/>
        </w:rPr>
      </w:pPr>
      <w:bookmarkStart w:id="18" w:name="_Toc27816049"/>
      <w:r w:rsidRPr="00945FE1">
        <w:rPr>
          <w:rFonts w:cs="Arial"/>
          <w:b/>
          <w:sz w:val="24"/>
          <w:szCs w:val="24"/>
        </w:rPr>
        <w:t>T</w:t>
      </w:r>
      <w:r w:rsidR="009F7FC7" w:rsidRPr="00945FE1">
        <w:rPr>
          <w:rFonts w:cs="Arial"/>
          <w:b/>
          <w:sz w:val="24"/>
          <w:szCs w:val="24"/>
        </w:rPr>
        <w:t>he development of the research plan</w:t>
      </w:r>
      <w:bookmarkEnd w:id="18"/>
    </w:p>
    <w:p w:rsidR="00F11272" w:rsidRDefault="00F11272" w:rsidP="009F7FC7">
      <w:pPr>
        <w:spacing w:before="120" w:after="120"/>
        <w:rPr>
          <w:rFonts w:cs="Arial"/>
          <w:b/>
          <w:sz w:val="24"/>
          <w:szCs w:val="24"/>
        </w:rPr>
      </w:pPr>
      <w:r w:rsidRPr="00F11272">
        <w:rPr>
          <w:rFonts w:cs="Arial"/>
          <w:b/>
          <w:sz w:val="24"/>
          <w:szCs w:val="24"/>
          <w:highlight w:val="yellow"/>
        </w:rPr>
        <w:t>Consider:</w:t>
      </w:r>
    </w:p>
    <w:p w:rsidR="00F11272" w:rsidRPr="00CA79AE" w:rsidRDefault="00945FE1" w:rsidP="00CA79AE">
      <w:pPr>
        <w:spacing w:before="120" w:after="120"/>
        <w:rPr>
          <w:rFonts w:cs="Arial"/>
          <w:b/>
          <w:sz w:val="24"/>
          <w:szCs w:val="24"/>
        </w:rPr>
      </w:pPr>
      <w:r w:rsidRPr="00CA79AE">
        <w:rPr>
          <w:rFonts w:cs="Arial"/>
          <w:b/>
          <w:sz w:val="24"/>
          <w:szCs w:val="24"/>
        </w:rPr>
        <w:t xml:space="preserve">The </w:t>
      </w:r>
      <w:r w:rsidR="00F11272" w:rsidRPr="00CA79AE">
        <w:rPr>
          <w:rFonts w:cs="Arial"/>
          <w:b/>
          <w:sz w:val="24"/>
          <w:szCs w:val="24"/>
        </w:rPr>
        <w:t xml:space="preserve"> development of research plan</w:t>
      </w:r>
    </w:p>
    <w:p w:rsidR="00F11272" w:rsidRPr="00A73862" w:rsidRDefault="00F11272" w:rsidP="00B45F8D">
      <w:pPr>
        <w:pStyle w:val="ListParagraph"/>
        <w:numPr>
          <w:ilvl w:val="0"/>
          <w:numId w:val="8"/>
        </w:numPr>
        <w:spacing w:before="120" w:after="120"/>
        <w:rPr>
          <w:rFonts w:cs="Arial"/>
          <w:sz w:val="24"/>
          <w:szCs w:val="24"/>
        </w:rPr>
      </w:pPr>
      <w:r w:rsidRPr="00230006">
        <w:rPr>
          <w:rFonts w:cs="Arial"/>
          <w:b/>
          <w:sz w:val="24"/>
          <w:szCs w:val="24"/>
        </w:rPr>
        <w:t>Problem identification</w:t>
      </w:r>
      <w:r w:rsidR="00B95C7B">
        <w:rPr>
          <w:rFonts w:cs="Arial"/>
          <w:sz w:val="24"/>
          <w:szCs w:val="24"/>
        </w:rPr>
        <w:t xml:space="preserve"> – </w:t>
      </w:r>
      <w:r w:rsidR="00B95C7B" w:rsidRPr="004A5B8C">
        <w:rPr>
          <w:rFonts w:cs="Arial"/>
          <w:sz w:val="24"/>
          <w:szCs w:val="24"/>
          <w:highlight w:val="yellow"/>
        </w:rPr>
        <w:t>List all the problems you have identified in the organisation</w:t>
      </w:r>
      <w:r w:rsidR="00B95C7B">
        <w:rPr>
          <w:rFonts w:cs="Arial"/>
          <w:sz w:val="24"/>
          <w:szCs w:val="24"/>
        </w:rPr>
        <w:t xml:space="preserve"> </w:t>
      </w:r>
    </w:p>
    <w:p w:rsidR="009F7FC7" w:rsidRPr="004A5B8C" w:rsidRDefault="00F11272" w:rsidP="00B45F8D">
      <w:pPr>
        <w:pStyle w:val="ListParagraph"/>
        <w:numPr>
          <w:ilvl w:val="0"/>
          <w:numId w:val="8"/>
        </w:numPr>
        <w:spacing w:before="120" w:after="120"/>
        <w:rPr>
          <w:rFonts w:cs="Arial"/>
          <w:sz w:val="24"/>
          <w:szCs w:val="24"/>
          <w:highlight w:val="yellow"/>
        </w:rPr>
      </w:pPr>
      <w:r w:rsidRPr="00230006">
        <w:rPr>
          <w:rFonts w:cs="Arial"/>
          <w:b/>
          <w:sz w:val="24"/>
          <w:szCs w:val="24"/>
        </w:rPr>
        <w:t>Research design</w:t>
      </w:r>
      <w:r w:rsidR="00B95C7B">
        <w:rPr>
          <w:rFonts w:cs="Arial"/>
          <w:sz w:val="24"/>
          <w:szCs w:val="24"/>
        </w:rPr>
        <w:t xml:space="preserve"> </w:t>
      </w:r>
      <w:r w:rsidR="000F428F">
        <w:rPr>
          <w:rFonts w:cs="Arial"/>
          <w:sz w:val="24"/>
          <w:szCs w:val="24"/>
        </w:rPr>
        <w:t>- We</w:t>
      </w:r>
      <w:r w:rsidR="004A5B8C" w:rsidRPr="004A5B8C">
        <w:rPr>
          <w:rFonts w:cs="Arial"/>
          <w:sz w:val="24"/>
          <w:szCs w:val="24"/>
          <w:highlight w:val="yellow"/>
        </w:rPr>
        <w:t xml:space="preserve"> have selected qualitative approach – Explain why??</w:t>
      </w:r>
    </w:p>
    <w:p w:rsidR="00F11272" w:rsidRPr="004A5B8C" w:rsidRDefault="00F11272" w:rsidP="00B45F8D">
      <w:pPr>
        <w:pStyle w:val="ListParagraph"/>
        <w:numPr>
          <w:ilvl w:val="0"/>
          <w:numId w:val="8"/>
        </w:numPr>
        <w:spacing w:before="120" w:after="120"/>
        <w:rPr>
          <w:rFonts w:cs="Arial"/>
          <w:sz w:val="24"/>
          <w:szCs w:val="24"/>
          <w:highlight w:val="yellow"/>
        </w:rPr>
      </w:pPr>
      <w:r w:rsidRPr="00230006">
        <w:rPr>
          <w:rFonts w:cs="Arial"/>
          <w:b/>
          <w:sz w:val="24"/>
          <w:szCs w:val="24"/>
        </w:rPr>
        <w:t>Collection of Data</w:t>
      </w:r>
      <w:r w:rsidR="004A5B8C">
        <w:rPr>
          <w:rFonts w:cs="Arial"/>
          <w:sz w:val="24"/>
          <w:szCs w:val="24"/>
        </w:rPr>
        <w:t xml:space="preserve"> </w:t>
      </w:r>
      <w:r w:rsidR="004A5B8C" w:rsidRPr="004A5B8C">
        <w:rPr>
          <w:rFonts w:cs="Arial"/>
          <w:sz w:val="24"/>
          <w:szCs w:val="24"/>
          <w:highlight w:val="yellow"/>
        </w:rPr>
        <w:t>– Primary data – qualitative approach – Interviews, Observation</w:t>
      </w:r>
    </w:p>
    <w:p w:rsidR="004A5B8C" w:rsidRPr="00A73862" w:rsidRDefault="004A5B8C" w:rsidP="004A5B8C">
      <w:pPr>
        <w:pStyle w:val="ListParagraph"/>
        <w:spacing w:before="120" w:after="120"/>
        <w:rPr>
          <w:rFonts w:cs="Arial"/>
          <w:sz w:val="24"/>
          <w:szCs w:val="24"/>
        </w:rPr>
      </w:pPr>
      <w:r w:rsidRPr="004A5B8C">
        <w:rPr>
          <w:rFonts w:cs="Arial"/>
          <w:sz w:val="24"/>
          <w:szCs w:val="24"/>
          <w:highlight w:val="yellow"/>
        </w:rPr>
        <w:t xml:space="preserve">                        Secondary data – Number of complaints, Inventory records, cash discrepancy</w:t>
      </w:r>
    </w:p>
    <w:p w:rsidR="00F11272" w:rsidRPr="00230006" w:rsidRDefault="00F11272" w:rsidP="00CA79AE">
      <w:pPr>
        <w:pStyle w:val="ListParagraph"/>
        <w:spacing w:before="120" w:after="120"/>
        <w:ind w:left="360"/>
        <w:rPr>
          <w:rFonts w:cs="Arial"/>
          <w:b/>
          <w:sz w:val="24"/>
          <w:szCs w:val="24"/>
        </w:rPr>
      </w:pPr>
      <w:r w:rsidRPr="00230006">
        <w:rPr>
          <w:rFonts w:cs="Arial"/>
          <w:b/>
          <w:sz w:val="24"/>
          <w:szCs w:val="24"/>
        </w:rPr>
        <w:t>Analysis and interpretation of data</w:t>
      </w:r>
      <w:r w:rsidR="004A5B8C" w:rsidRPr="00230006">
        <w:rPr>
          <w:rFonts w:cs="Arial"/>
          <w:b/>
          <w:sz w:val="24"/>
          <w:szCs w:val="24"/>
        </w:rPr>
        <w:t xml:space="preserve"> – </w:t>
      </w:r>
    </w:p>
    <w:tbl>
      <w:tblPr>
        <w:tblStyle w:val="TableGrid"/>
        <w:tblW w:w="0" w:type="auto"/>
        <w:tblLook w:val="04A0" w:firstRow="1" w:lastRow="0" w:firstColumn="1" w:lastColumn="0" w:noHBand="0" w:noVBand="1"/>
      </w:tblPr>
      <w:tblGrid>
        <w:gridCol w:w="4927"/>
        <w:gridCol w:w="4927"/>
      </w:tblGrid>
      <w:tr w:rsidR="004A5B8C" w:rsidTr="004A5B8C">
        <w:tc>
          <w:tcPr>
            <w:tcW w:w="4927" w:type="dxa"/>
          </w:tcPr>
          <w:p w:rsidR="004101CF" w:rsidRDefault="00AD14E1" w:rsidP="004A5B8C">
            <w:pPr>
              <w:spacing w:before="120" w:after="120"/>
              <w:rPr>
                <w:rFonts w:cs="Arial"/>
                <w:b/>
                <w:sz w:val="24"/>
                <w:szCs w:val="24"/>
              </w:rPr>
            </w:pPr>
            <w:r>
              <w:rPr>
                <w:rFonts w:cs="Arial"/>
                <w:b/>
                <w:sz w:val="24"/>
                <w:szCs w:val="24"/>
              </w:rPr>
              <w:t xml:space="preserve">Data collected </w:t>
            </w:r>
          </w:p>
          <w:p w:rsidR="004A5B8C" w:rsidRPr="004A5B8C" w:rsidRDefault="00AD14E1" w:rsidP="004A5B8C">
            <w:pPr>
              <w:spacing w:before="120" w:after="120"/>
              <w:rPr>
                <w:rFonts w:cs="Arial"/>
                <w:b/>
                <w:sz w:val="24"/>
                <w:szCs w:val="24"/>
              </w:rPr>
            </w:pPr>
            <w:r>
              <w:rPr>
                <w:rFonts w:cs="Arial"/>
                <w:b/>
                <w:sz w:val="24"/>
                <w:szCs w:val="24"/>
              </w:rPr>
              <w:t>(number of non-compliances)</w:t>
            </w:r>
          </w:p>
        </w:tc>
        <w:tc>
          <w:tcPr>
            <w:tcW w:w="4927" w:type="dxa"/>
          </w:tcPr>
          <w:p w:rsidR="004101CF" w:rsidRDefault="00AD14E1" w:rsidP="004A5B8C">
            <w:pPr>
              <w:spacing w:before="120" w:after="120"/>
              <w:rPr>
                <w:rFonts w:cs="Arial"/>
                <w:b/>
                <w:sz w:val="24"/>
                <w:szCs w:val="24"/>
              </w:rPr>
            </w:pPr>
            <w:r>
              <w:rPr>
                <w:rFonts w:cs="Arial"/>
                <w:b/>
                <w:sz w:val="24"/>
                <w:szCs w:val="24"/>
              </w:rPr>
              <w:t xml:space="preserve">Analytical findings </w:t>
            </w:r>
          </w:p>
          <w:p w:rsidR="004A5B8C" w:rsidRPr="004A5B8C" w:rsidRDefault="00AD14E1" w:rsidP="004A5B8C">
            <w:pPr>
              <w:spacing w:before="120" w:after="120"/>
              <w:rPr>
                <w:rFonts w:cs="Arial"/>
                <w:b/>
                <w:sz w:val="24"/>
                <w:szCs w:val="24"/>
              </w:rPr>
            </w:pPr>
            <w:r>
              <w:rPr>
                <w:rFonts w:cs="Arial"/>
                <w:b/>
                <w:sz w:val="24"/>
                <w:szCs w:val="24"/>
              </w:rPr>
              <w:t>(Frequency of event)</w:t>
            </w:r>
          </w:p>
        </w:tc>
      </w:tr>
      <w:tr w:rsidR="004A5B8C" w:rsidTr="004A5B8C">
        <w:tc>
          <w:tcPr>
            <w:tcW w:w="4927" w:type="dxa"/>
          </w:tcPr>
          <w:p w:rsidR="004A5B8C" w:rsidRDefault="004A5B8C" w:rsidP="004A5B8C">
            <w:pPr>
              <w:spacing w:before="120" w:after="120"/>
              <w:rPr>
                <w:rFonts w:cs="Arial"/>
                <w:sz w:val="24"/>
                <w:szCs w:val="24"/>
              </w:rPr>
            </w:pPr>
          </w:p>
        </w:tc>
        <w:tc>
          <w:tcPr>
            <w:tcW w:w="4927" w:type="dxa"/>
          </w:tcPr>
          <w:p w:rsidR="004A5B8C" w:rsidRDefault="004A5B8C" w:rsidP="004A5B8C">
            <w:pPr>
              <w:spacing w:before="120" w:after="120"/>
              <w:rPr>
                <w:rFonts w:cs="Arial"/>
                <w:sz w:val="24"/>
                <w:szCs w:val="24"/>
              </w:rPr>
            </w:pPr>
          </w:p>
        </w:tc>
      </w:tr>
      <w:tr w:rsidR="004A5B8C" w:rsidTr="004A5B8C">
        <w:tc>
          <w:tcPr>
            <w:tcW w:w="4927" w:type="dxa"/>
          </w:tcPr>
          <w:p w:rsidR="004A5B8C" w:rsidRDefault="004A5B8C" w:rsidP="004A5B8C">
            <w:pPr>
              <w:spacing w:before="120" w:after="120"/>
              <w:rPr>
                <w:rFonts w:cs="Arial"/>
                <w:sz w:val="24"/>
                <w:szCs w:val="24"/>
              </w:rPr>
            </w:pPr>
          </w:p>
        </w:tc>
        <w:tc>
          <w:tcPr>
            <w:tcW w:w="4927" w:type="dxa"/>
          </w:tcPr>
          <w:p w:rsidR="004A5B8C" w:rsidRDefault="004A5B8C" w:rsidP="004A5B8C">
            <w:pPr>
              <w:spacing w:before="120" w:after="120"/>
              <w:rPr>
                <w:rFonts w:cs="Arial"/>
                <w:sz w:val="24"/>
                <w:szCs w:val="24"/>
              </w:rPr>
            </w:pPr>
          </w:p>
        </w:tc>
      </w:tr>
      <w:tr w:rsidR="004A5B8C" w:rsidTr="004A5B8C">
        <w:tc>
          <w:tcPr>
            <w:tcW w:w="4927" w:type="dxa"/>
          </w:tcPr>
          <w:p w:rsidR="004A5B8C" w:rsidRDefault="004A5B8C" w:rsidP="004A5B8C">
            <w:pPr>
              <w:spacing w:before="120" w:after="120"/>
              <w:rPr>
                <w:rFonts w:cs="Arial"/>
                <w:sz w:val="24"/>
                <w:szCs w:val="24"/>
              </w:rPr>
            </w:pPr>
          </w:p>
        </w:tc>
        <w:tc>
          <w:tcPr>
            <w:tcW w:w="4927" w:type="dxa"/>
          </w:tcPr>
          <w:p w:rsidR="004A5B8C" w:rsidRDefault="004A5B8C" w:rsidP="004A5B8C">
            <w:pPr>
              <w:spacing w:before="120" w:after="120"/>
              <w:rPr>
                <w:rFonts w:cs="Arial"/>
                <w:sz w:val="24"/>
                <w:szCs w:val="24"/>
              </w:rPr>
            </w:pPr>
          </w:p>
        </w:tc>
      </w:tr>
    </w:tbl>
    <w:p w:rsidR="004A5B8C" w:rsidRPr="004A5B8C" w:rsidRDefault="004A5B8C" w:rsidP="004A5B8C">
      <w:pPr>
        <w:spacing w:before="120" w:after="120"/>
        <w:rPr>
          <w:rFonts w:cs="Arial"/>
          <w:sz w:val="24"/>
          <w:szCs w:val="24"/>
        </w:rPr>
      </w:pPr>
    </w:p>
    <w:p w:rsidR="00F11272" w:rsidRPr="00CA79AE" w:rsidRDefault="00F11272" w:rsidP="00CA79AE">
      <w:pPr>
        <w:spacing w:before="120" w:after="120"/>
        <w:rPr>
          <w:rFonts w:cs="Arial"/>
          <w:sz w:val="24"/>
          <w:szCs w:val="24"/>
        </w:rPr>
      </w:pPr>
      <w:r w:rsidRPr="00CA79AE">
        <w:rPr>
          <w:rFonts w:cs="Arial"/>
          <w:b/>
          <w:sz w:val="24"/>
          <w:szCs w:val="24"/>
        </w:rPr>
        <w:t>Dissemination of results</w:t>
      </w:r>
      <w:r w:rsidR="00E8712D" w:rsidRPr="00CA79AE">
        <w:rPr>
          <w:rFonts w:cs="Arial"/>
          <w:sz w:val="24"/>
          <w:szCs w:val="24"/>
        </w:rPr>
        <w:t xml:space="preserve"> – Written and visual communication method would be recommended so that audience have a constant point of referral. Because these points cannot afford to</w:t>
      </w:r>
      <w:r w:rsidR="007D4EC8" w:rsidRPr="00CA79AE">
        <w:rPr>
          <w:rFonts w:cs="Arial"/>
          <w:sz w:val="24"/>
          <w:szCs w:val="24"/>
        </w:rPr>
        <w:t xml:space="preserve"> </w:t>
      </w:r>
      <w:r w:rsidR="00E8712D" w:rsidRPr="00CA79AE">
        <w:rPr>
          <w:rFonts w:cs="Arial"/>
          <w:sz w:val="24"/>
          <w:szCs w:val="24"/>
        </w:rPr>
        <w:t xml:space="preserve">be miscommunicated or misunderstood. Face to face, teleconference, memo and company newsletter are the preferred modes that we can use in this scenario. </w:t>
      </w:r>
      <w:r w:rsidR="00E8712D" w:rsidRPr="00CA79AE">
        <w:rPr>
          <w:rFonts w:cs="Arial"/>
          <w:sz w:val="24"/>
          <w:szCs w:val="24"/>
          <w:highlight w:val="yellow"/>
        </w:rPr>
        <w:t>Explain Why??</w:t>
      </w:r>
      <w:r w:rsidR="00E8712D" w:rsidRPr="00CA79AE">
        <w:rPr>
          <w:rFonts w:cs="Arial"/>
          <w:sz w:val="24"/>
          <w:szCs w:val="24"/>
        </w:rPr>
        <w:t xml:space="preserve"> </w:t>
      </w:r>
    </w:p>
    <w:p w:rsidR="009F7FC7" w:rsidRPr="00572460" w:rsidRDefault="009F7FC7" w:rsidP="009F7FC7">
      <w:pPr>
        <w:spacing w:before="120" w:after="120"/>
        <w:rPr>
          <w:rFonts w:cs="Arial"/>
          <w:sz w:val="24"/>
          <w:szCs w:val="24"/>
        </w:rPr>
      </w:pPr>
    </w:p>
    <w:p w:rsidR="009F7FC7" w:rsidRPr="00230006" w:rsidRDefault="00637205" w:rsidP="00CA79AE">
      <w:pPr>
        <w:pStyle w:val="ListParagraph"/>
        <w:numPr>
          <w:ilvl w:val="1"/>
          <w:numId w:val="22"/>
        </w:numPr>
        <w:spacing w:before="120" w:after="120"/>
        <w:ind w:left="0"/>
        <w:contextualSpacing w:val="0"/>
        <w:outlineLvl w:val="1"/>
        <w:rPr>
          <w:rFonts w:cs="Arial"/>
          <w:b/>
          <w:sz w:val="24"/>
          <w:szCs w:val="24"/>
        </w:rPr>
      </w:pPr>
      <w:bookmarkStart w:id="19" w:name="_Toc27816050"/>
      <w:r w:rsidRPr="00230006">
        <w:rPr>
          <w:rFonts w:cs="Arial"/>
          <w:b/>
          <w:sz w:val="24"/>
          <w:szCs w:val="24"/>
        </w:rPr>
        <w:t>T</w:t>
      </w:r>
      <w:r w:rsidR="009F7FC7" w:rsidRPr="00230006">
        <w:rPr>
          <w:rFonts w:cs="Arial"/>
          <w:b/>
          <w:sz w:val="24"/>
          <w:szCs w:val="24"/>
        </w:rPr>
        <w:t>he development of survey tools to collect required data to select compliance</w:t>
      </w:r>
      <w:bookmarkEnd w:id="19"/>
      <w:r w:rsidR="009F7FC7" w:rsidRPr="00230006">
        <w:rPr>
          <w:rFonts w:cs="Arial"/>
          <w:b/>
          <w:sz w:val="24"/>
          <w:szCs w:val="24"/>
        </w:rPr>
        <w:t xml:space="preserve"> </w:t>
      </w:r>
    </w:p>
    <w:p w:rsidR="009F7FC7" w:rsidRDefault="009F7FC7" w:rsidP="009F7FC7">
      <w:pPr>
        <w:spacing w:before="120" w:after="120"/>
        <w:rPr>
          <w:rFonts w:cs="Arial"/>
          <w:sz w:val="24"/>
          <w:szCs w:val="24"/>
        </w:rPr>
      </w:pPr>
    </w:p>
    <w:p w:rsidR="00F11272" w:rsidRPr="00572460" w:rsidRDefault="00E8712D" w:rsidP="009F7FC7">
      <w:pPr>
        <w:spacing w:before="120" w:after="120"/>
        <w:rPr>
          <w:rFonts w:cs="Arial"/>
          <w:sz w:val="24"/>
          <w:szCs w:val="24"/>
        </w:rPr>
      </w:pPr>
      <w:r w:rsidRPr="003C2058">
        <w:rPr>
          <w:rFonts w:cs="Arial"/>
          <w:sz w:val="24"/>
          <w:szCs w:val="24"/>
          <w:highlight w:val="yellow"/>
        </w:rPr>
        <w:t>Survey tool has been developed while considering qualitativ</w:t>
      </w:r>
      <w:r w:rsidR="003C2058">
        <w:rPr>
          <w:rFonts w:cs="Arial"/>
          <w:sz w:val="24"/>
          <w:szCs w:val="24"/>
          <w:highlight w:val="yellow"/>
        </w:rPr>
        <w:t>e approach.</w:t>
      </w:r>
    </w:p>
    <w:p w:rsidR="009F7FC7" w:rsidRPr="00572460" w:rsidRDefault="009F7FC7" w:rsidP="009F7FC7">
      <w:pPr>
        <w:spacing w:before="120" w:after="120"/>
        <w:rPr>
          <w:rFonts w:cs="Arial"/>
          <w:sz w:val="24"/>
          <w:szCs w:val="24"/>
        </w:rPr>
      </w:pPr>
    </w:p>
    <w:p w:rsidR="009F7FC7" w:rsidRPr="00230006" w:rsidRDefault="00637205" w:rsidP="00CA79AE">
      <w:pPr>
        <w:pStyle w:val="ListParagraph"/>
        <w:keepNext/>
        <w:numPr>
          <w:ilvl w:val="1"/>
          <w:numId w:val="22"/>
        </w:numPr>
        <w:spacing w:before="120" w:after="120"/>
        <w:ind w:left="90" w:firstLine="0"/>
        <w:contextualSpacing w:val="0"/>
        <w:outlineLvl w:val="1"/>
        <w:rPr>
          <w:rFonts w:cs="Arial"/>
          <w:b/>
          <w:sz w:val="24"/>
          <w:szCs w:val="24"/>
        </w:rPr>
      </w:pPr>
      <w:bookmarkStart w:id="20" w:name="_Toc27816051"/>
      <w:r w:rsidRPr="00230006">
        <w:rPr>
          <w:rFonts w:cs="Arial"/>
          <w:b/>
          <w:sz w:val="24"/>
          <w:szCs w:val="24"/>
        </w:rPr>
        <w:lastRenderedPageBreak/>
        <w:t>H</w:t>
      </w:r>
      <w:r w:rsidR="009F7FC7" w:rsidRPr="00230006">
        <w:rPr>
          <w:rFonts w:cs="Arial"/>
          <w:b/>
          <w:sz w:val="24"/>
          <w:szCs w:val="24"/>
        </w:rPr>
        <w:t>ow the budget was assigned</w:t>
      </w:r>
      <w:bookmarkEnd w:id="20"/>
    </w:p>
    <w:p w:rsidR="009F7FC7" w:rsidRPr="00572460" w:rsidRDefault="003B212C" w:rsidP="009F7FC7">
      <w:pPr>
        <w:keepNext/>
        <w:spacing w:before="120" w:after="120"/>
        <w:rPr>
          <w:rFonts w:cs="Arial"/>
          <w:sz w:val="24"/>
          <w:szCs w:val="24"/>
        </w:rPr>
      </w:pPr>
      <w:r>
        <w:rPr>
          <w:rFonts w:cs="Arial"/>
          <w:sz w:val="24"/>
          <w:szCs w:val="24"/>
        </w:rPr>
        <w:t>There is no predefined budget for compliance management system. If the proposed management system is found to be effective, it will be approved by CEO considering the cost and anticipated benefits.</w:t>
      </w:r>
    </w:p>
    <w:p w:rsidR="009F7FC7" w:rsidRPr="00572460" w:rsidRDefault="009F7FC7" w:rsidP="009F7FC7">
      <w:pPr>
        <w:keepNext/>
        <w:spacing w:before="120" w:after="120"/>
        <w:rPr>
          <w:rFonts w:cs="Arial"/>
          <w:sz w:val="24"/>
          <w:szCs w:val="24"/>
        </w:rPr>
      </w:pPr>
    </w:p>
    <w:p w:rsidR="009F7FC7" w:rsidRPr="00230006" w:rsidRDefault="00637205" w:rsidP="00CA79AE">
      <w:pPr>
        <w:pStyle w:val="ListParagraph"/>
        <w:numPr>
          <w:ilvl w:val="1"/>
          <w:numId w:val="22"/>
        </w:numPr>
        <w:spacing w:before="120" w:after="120"/>
        <w:ind w:left="180" w:firstLine="0"/>
        <w:contextualSpacing w:val="0"/>
        <w:outlineLvl w:val="1"/>
        <w:rPr>
          <w:rFonts w:cs="Arial"/>
          <w:b/>
          <w:sz w:val="24"/>
          <w:szCs w:val="24"/>
        </w:rPr>
      </w:pPr>
      <w:bookmarkStart w:id="21" w:name="_Toc27816052"/>
      <w:r w:rsidRPr="00230006">
        <w:rPr>
          <w:rFonts w:cs="Arial"/>
          <w:b/>
          <w:sz w:val="24"/>
          <w:szCs w:val="24"/>
        </w:rPr>
        <w:t>A</w:t>
      </w:r>
      <w:r w:rsidR="009F7FC7" w:rsidRPr="00230006">
        <w:rPr>
          <w:rFonts w:cs="Arial"/>
          <w:b/>
          <w:sz w:val="24"/>
          <w:szCs w:val="24"/>
        </w:rPr>
        <w:t>nalysis of qualitative and quantitative data</w:t>
      </w:r>
      <w:bookmarkEnd w:id="21"/>
    </w:p>
    <w:p w:rsidR="00164B7C" w:rsidRPr="00164B7C" w:rsidRDefault="003C2058" w:rsidP="00CA79AE">
      <w:pPr>
        <w:pStyle w:val="ListParagraph"/>
        <w:numPr>
          <w:ilvl w:val="0"/>
          <w:numId w:val="24"/>
        </w:numPr>
        <w:spacing w:before="120" w:after="120"/>
        <w:rPr>
          <w:rFonts w:cs="Arial"/>
          <w:sz w:val="24"/>
          <w:szCs w:val="24"/>
          <w:highlight w:val="yellow"/>
        </w:rPr>
      </w:pPr>
      <w:r w:rsidRPr="00164B7C">
        <w:rPr>
          <w:rFonts w:cs="Arial"/>
          <w:sz w:val="24"/>
          <w:szCs w:val="24"/>
          <w:highlight w:val="yellow"/>
        </w:rPr>
        <w:t>Analysis of findings is done</w:t>
      </w:r>
      <w:r w:rsidR="00164B7C" w:rsidRPr="00164B7C">
        <w:rPr>
          <w:rFonts w:cs="Arial"/>
          <w:sz w:val="24"/>
          <w:szCs w:val="24"/>
          <w:highlight w:val="yellow"/>
        </w:rPr>
        <w:t xml:space="preserve"> by means of observation and interviewing employees</w:t>
      </w:r>
    </w:p>
    <w:p w:rsidR="00164B7C" w:rsidRPr="00164B7C" w:rsidRDefault="00164B7C" w:rsidP="00CA79AE">
      <w:pPr>
        <w:pStyle w:val="ListParagraph"/>
        <w:numPr>
          <w:ilvl w:val="0"/>
          <w:numId w:val="24"/>
        </w:numPr>
        <w:spacing w:before="120" w:after="120"/>
        <w:rPr>
          <w:rFonts w:cs="Arial"/>
          <w:sz w:val="24"/>
          <w:szCs w:val="24"/>
          <w:highlight w:val="yellow"/>
        </w:rPr>
      </w:pPr>
      <w:r w:rsidRPr="00164B7C">
        <w:rPr>
          <w:rFonts w:cs="Arial"/>
          <w:sz w:val="24"/>
          <w:szCs w:val="24"/>
          <w:highlight w:val="yellow"/>
        </w:rPr>
        <w:t>reviewing number of non-compliances reported</w:t>
      </w:r>
    </w:p>
    <w:p w:rsidR="009F7FC7" w:rsidRPr="00164B7C" w:rsidRDefault="000F428F" w:rsidP="00CA79AE">
      <w:pPr>
        <w:pStyle w:val="ListParagraph"/>
        <w:numPr>
          <w:ilvl w:val="0"/>
          <w:numId w:val="24"/>
        </w:numPr>
        <w:spacing w:before="120" w:after="120"/>
        <w:rPr>
          <w:rFonts w:cs="Arial"/>
          <w:sz w:val="24"/>
          <w:szCs w:val="24"/>
        </w:rPr>
      </w:pPr>
      <w:r w:rsidRPr="00164B7C">
        <w:rPr>
          <w:rFonts w:cs="Arial"/>
          <w:sz w:val="24"/>
          <w:szCs w:val="24"/>
          <w:highlight w:val="yellow"/>
        </w:rPr>
        <w:t>Reviewing</w:t>
      </w:r>
      <w:r w:rsidR="00164B7C" w:rsidRPr="00164B7C">
        <w:rPr>
          <w:rFonts w:cs="Arial"/>
          <w:sz w:val="24"/>
          <w:szCs w:val="24"/>
          <w:highlight w:val="yellow"/>
        </w:rPr>
        <w:t xml:space="preserve"> policies and procedures and stakeholder feedback.</w:t>
      </w:r>
    </w:p>
    <w:p w:rsidR="009F7FC7" w:rsidRPr="00572460" w:rsidRDefault="009F7FC7" w:rsidP="009F7FC7">
      <w:pPr>
        <w:spacing w:before="120" w:after="120"/>
        <w:rPr>
          <w:rFonts w:cs="Arial"/>
          <w:sz w:val="24"/>
          <w:szCs w:val="24"/>
        </w:rPr>
      </w:pPr>
    </w:p>
    <w:p w:rsidR="009F7FC7" w:rsidRPr="00572460" w:rsidRDefault="009F7FC7" w:rsidP="00945FE1">
      <w:pPr>
        <w:pStyle w:val="ListParagraph"/>
        <w:numPr>
          <w:ilvl w:val="0"/>
          <w:numId w:val="22"/>
        </w:numPr>
        <w:spacing w:after="0"/>
        <w:contextualSpacing w:val="0"/>
        <w:outlineLvl w:val="0"/>
        <w:rPr>
          <w:rFonts w:cs="Arial"/>
          <w:b/>
          <w:sz w:val="24"/>
          <w:szCs w:val="24"/>
        </w:rPr>
      </w:pPr>
      <w:bookmarkStart w:id="22" w:name="_Toc27816053"/>
      <w:r w:rsidRPr="00572460">
        <w:rPr>
          <w:rFonts w:cs="Arial"/>
          <w:b/>
          <w:sz w:val="24"/>
          <w:szCs w:val="24"/>
        </w:rPr>
        <w:t>RECOMMENDATIONS</w:t>
      </w:r>
      <w:bookmarkEnd w:id="22"/>
    </w:p>
    <w:p w:rsidR="009F7FC7" w:rsidRDefault="009F7FC7" w:rsidP="009F7FC7">
      <w:pPr>
        <w:spacing w:after="0"/>
        <w:rPr>
          <w:rFonts w:cs="Arial"/>
          <w:sz w:val="24"/>
          <w:szCs w:val="24"/>
        </w:rPr>
      </w:pPr>
      <w:r w:rsidRPr="00CC1D03">
        <w:rPr>
          <w:rFonts w:cs="Arial"/>
          <w:sz w:val="24"/>
          <w:szCs w:val="24"/>
          <w:highlight w:val="yellow"/>
        </w:rPr>
        <w:t>Recommend most suitable compliance management system for implementation</w:t>
      </w:r>
      <w:bookmarkEnd w:id="1"/>
      <w:r w:rsidR="00CC1D03" w:rsidRPr="00CC1D03">
        <w:rPr>
          <w:rFonts w:cs="Arial"/>
          <w:sz w:val="24"/>
          <w:szCs w:val="24"/>
          <w:highlight w:val="yellow"/>
        </w:rPr>
        <w:t>:</w:t>
      </w:r>
    </w:p>
    <w:p w:rsidR="003171E3" w:rsidRDefault="003171E3" w:rsidP="009F7FC7">
      <w:pPr>
        <w:spacing w:after="0"/>
        <w:rPr>
          <w:rFonts w:cs="Arial"/>
          <w:sz w:val="24"/>
          <w:szCs w:val="24"/>
        </w:rPr>
      </w:pPr>
    </w:p>
    <w:p w:rsidR="003171E3" w:rsidRDefault="003171E3" w:rsidP="009F7FC7">
      <w:pPr>
        <w:spacing w:after="0"/>
        <w:rPr>
          <w:rFonts w:cs="Arial"/>
          <w:sz w:val="24"/>
          <w:szCs w:val="24"/>
        </w:rPr>
      </w:pPr>
      <w:r>
        <w:rPr>
          <w:rFonts w:cs="Arial"/>
          <w:sz w:val="24"/>
          <w:szCs w:val="24"/>
        </w:rPr>
        <w:t>Components of “</w:t>
      </w:r>
      <w:r w:rsidRPr="003171E3">
        <w:rPr>
          <w:rFonts w:cs="Arial"/>
          <w:b/>
          <w:sz w:val="24"/>
          <w:szCs w:val="24"/>
        </w:rPr>
        <w:t>Integrated Compliance Management System</w:t>
      </w:r>
      <w:r>
        <w:rPr>
          <w:rFonts w:cs="Arial"/>
          <w:b/>
          <w:sz w:val="24"/>
          <w:szCs w:val="24"/>
        </w:rPr>
        <w:t>”</w:t>
      </w:r>
      <w:r>
        <w:rPr>
          <w:rFonts w:cs="Arial"/>
          <w:sz w:val="24"/>
          <w:szCs w:val="24"/>
        </w:rPr>
        <w:t xml:space="preserve"> are listed below</w:t>
      </w:r>
    </w:p>
    <w:p w:rsidR="003C2058" w:rsidRDefault="003C2058" w:rsidP="009F7FC7">
      <w:pPr>
        <w:spacing w:after="0"/>
        <w:rPr>
          <w:rFonts w:cs="Arial"/>
          <w:sz w:val="24"/>
          <w:szCs w:val="24"/>
        </w:rPr>
      </w:pPr>
    </w:p>
    <w:p w:rsidR="00A85C5A" w:rsidRDefault="00A85C5A" w:rsidP="00A85C5A">
      <w:pPr>
        <w:pStyle w:val="ListParagraph"/>
        <w:numPr>
          <w:ilvl w:val="0"/>
          <w:numId w:val="16"/>
        </w:numPr>
        <w:spacing w:after="0"/>
        <w:rPr>
          <w:rFonts w:cs="Arial"/>
          <w:sz w:val="24"/>
          <w:szCs w:val="24"/>
        </w:rPr>
      </w:pPr>
      <w:r>
        <w:rPr>
          <w:rFonts w:cs="Arial"/>
          <w:sz w:val="24"/>
          <w:szCs w:val="24"/>
        </w:rPr>
        <w:t>Development of compliance policy</w:t>
      </w:r>
    </w:p>
    <w:p w:rsidR="00A85C5A" w:rsidRDefault="00A85C5A" w:rsidP="00A85C5A">
      <w:pPr>
        <w:pStyle w:val="ListParagraph"/>
        <w:numPr>
          <w:ilvl w:val="0"/>
          <w:numId w:val="16"/>
        </w:numPr>
        <w:spacing w:after="0"/>
        <w:rPr>
          <w:rFonts w:cs="Arial"/>
          <w:sz w:val="24"/>
          <w:szCs w:val="24"/>
        </w:rPr>
      </w:pPr>
      <w:r>
        <w:rPr>
          <w:rFonts w:cs="Arial"/>
          <w:sz w:val="24"/>
          <w:szCs w:val="24"/>
        </w:rPr>
        <w:t>Banking policy to be developed</w:t>
      </w:r>
    </w:p>
    <w:p w:rsidR="00A85C5A" w:rsidRDefault="00A85C5A" w:rsidP="00A85C5A">
      <w:pPr>
        <w:pStyle w:val="ListParagraph"/>
        <w:numPr>
          <w:ilvl w:val="0"/>
          <w:numId w:val="16"/>
        </w:numPr>
        <w:spacing w:after="0"/>
        <w:rPr>
          <w:rFonts w:cs="Arial"/>
          <w:sz w:val="24"/>
          <w:szCs w:val="24"/>
        </w:rPr>
      </w:pPr>
      <w:r>
        <w:rPr>
          <w:rFonts w:cs="Arial"/>
          <w:sz w:val="24"/>
          <w:szCs w:val="24"/>
        </w:rPr>
        <w:t>Handling of company asset policy to be developed</w:t>
      </w:r>
    </w:p>
    <w:p w:rsidR="00A85C5A" w:rsidRPr="00A85C5A" w:rsidRDefault="00A85C5A" w:rsidP="00A85C5A">
      <w:pPr>
        <w:pStyle w:val="ListParagraph"/>
        <w:spacing w:after="0"/>
        <w:rPr>
          <w:rFonts w:cs="Arial"/>
          <w:sz w:val="24"/>
          <w:szCs w:val="24"/>
        </w:rPr>
      </w:pPr>
      <w:r w:rsidRPr="00A85C5A">
        <w:rPr>
          <w:rFonts w:cs="Arial"/>
          <w:sz w:val="24"/>
          <w:szCs w:val="24"/>
          <w:highlight w:val="yellow"/>
        </w:rPr>
        <w:t>Need to find three more …</w:t>
      </w:r>
    </w:p>
    <w:p w:rsidR="00CC1D03" w:rsidRPr="003C2058" w:rsidRDefault="00F946DA" w:rsidP="00F946DA">
      <w:pPr>
        <w:pStyle w:val="ListParagraph"/>
        <w:spacing w:after="0"/>
        <w:rPr>
          <w:rFonts w:cs="Arial"/>
          <w:sz w:val="24"/>
          <w:szCs w:val="24"/>
        </w:rPr>
      </w:pPr>
      <w:r>
        <w:rPr>
          <w:rFonts w:cs="Arial"/>
          <w:sz w:val="24"/>
          <w:szCs w:val="24"/>
        </w:rPr>
        <w:t xml:space="preserve"> </w:t>
      </w:r>
      <w:bookmarkStart w:id="23" w:name="_GoBack"/>
      <w:bookmarkEnd w:id="23"/>
    </w:p>
    <w:sectPr w:rsidR="00CC1D03" w:rsidRPr="003C2058" w:rsidSect="00D5658B">
      <w:headerReference w:type="default" r:id="rId10"/>
      <w:footerReference w:type="default" r:id="rId11"/>
      <w:pgSz w:w="11906" w:h="16838"/>
      <w:pgMar w:top="1440" w:right="1134" w:bottom="1440"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3B10" w:rsidRDefault="00903B10" w:rsidP="00897AED">
      <w:pPr>
        <w:spacing w:after="0" w:line="240" w:lineRule="auto"/>
      </w:pPr>
      <w:r>
        <w:separator/>
      </w:r>
    </w:p>
  </w:endnote>
  <w:endnote w:type="continuationSeparator" w:id="0">
    <w:p w:rsidR="00903B10" w:rsidRDefault="00903B10" w:rsidP="00897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58B" w:rsidRDefault="00D5658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NADI CHEL KO(S13350)</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C93D3A" w:rsidRPr="00C93D3A">
      <w:rPr>
        <w:rFonts w:asciiTheme="majorHAnsi" w:eastAsiaTheme="majorEastAsia" w:hAnsiTheme="majorHAnsi" w:cstheme="majorBidi"/>
        <w:noProof/>
      </w:rPr>
      <w:t>5</w:t>
    </w:r>
    <w:r>
      <w:rPr>
        <w:rFonts w:asciiTheme="majorHAnsi" w:eastAsiaTheme="majorEastAsia" w:hAnsiTheme="majorHAnsi" w:cstheme="majorBidi"/>
        <w:noProof/>
      </w:rPr>
      <w:fldChar w:fldCharType="end"/>
    </w:r>
  </w:p>
  <w:p w:rsidR="00D5658B" w:rsidRDefault="00D565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3B10" w:rsidRDefault="00903B10" w:rsidP="00897AED">
      <w:pPr>
        <w:spacing w:after="0" w:line="240" w:lineRule="auto"/>
      </w:pPr>
      <w:r>
        <w:separator/>
      </w:r>
    </w:p>
  </w:footnote>
  <w:footnote w:type="continuationSeparator" w:id="0">
    <w:p w:rsidR="00903B10" w:rsidRDefault="00903B10" w:rsidP="00897A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14735C125DB44B78B10675B443E486F2"/>
      </w:placeholder>
      <w:dataBinding w:prefixMappings="xmlns:ns0='http://schemas.openxmlformats.org/package/2006/metadata/core-properties' xmlns:ns1='http://purl.org/dc/elements/1.1/'" w:xpath="/ns0:coreProperties[1]/ns1:title[1]" w:storeItemID="{6C3C8BC8-F283-45AE-878A-BAB7291924A1}"/>
      <w:text/>
    </w:sdtPr>
    <w:sdtContent>
      <w:p w:rsidR="00D5658B" w:rsidRDefault="00D5658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US"/>
          </w:rPr>
          <w:t>BSBCOM603 Plan and establish Compliance Management System</w:t>
        </w:r>
      </w:p>
    </w:sdtContent>
  </w:sdt>
  <w:p w:rsidR="00D5658B" w:rsidRDefault="00D565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E70AC46"/>
    <w:lvl w:ilvl="0">
      <w:start w:val="1"/>
      <w:numFmt w:val="bullet"/>
      <w:lvlText w:val=""/>
      <w:lvlJc w:val="left"/>
      <w:pPr>
        <w:tabs>
          <w:tab w:val="num" w:pos="360"/>
        </w:tabs>
        <w:ind w:left="360" w:hanging="360"/>
      </w:pPr>
      <w:rPr>
        <w:rFonts w:ascii="Symbol" w:hAnsi="Symbol" w:hint="default"/>
      </w:rPr>
    </w:lvl>
  </w:abstractNum>
  <w:abstractNum w:abstractNumId="1">
    <w:nsid w:val="0653521A"/>
    <w:multiLevelType w:val="hybridMultilevel"/>
    <w:tmpl w:val="CAAA6BB6"/>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E319D1"/>
    <w:multiLevelType w:val="hybridMultilevel"/>
    <w:tmpl w:val="5CAA67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FC91243"/>
    <w:multiLevelType w:val="hybridMultilevel"/>
    <w:tmpl w:val="5F4A37C8"/>
    <w:lvl w:ilvl="0" w:tplc="CBD897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5044C1A"/>
    <w:multiLevelType w:val="multilevel"/>
    <w:tmpl w:val="766C6D3C"/>
    <w:lvl w:ilvl="0">
      <w:start w:val="1"/>
      <w:numFmt w:val="bullet"/>
      <w:lvlText w:val=""/>
      <w:lvlJc w:val="left"/>
      <w:pPr>
        <w:ind w:left="360" w:hanging="360"/>
      </w:pPr>
      <w:rPr>
        <w:rFonts w:ascii="Symbol" w:hAnsi="Symbol" w:hint="default"/>
        <w:color w:val="auto"/>
        <w:sz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8462CFD"/>
    <w:multiLevelType w:val="hybridMultilevel"/>
    <w:tmpl w:val="340C2788"/>
    <w:lvl w:ilvl="0" w:tplc="04090009">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E180D0D"/>
    <w:multiLevelType w:val="multilevel"/>
    <w:tmpl w:val="C30C45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505E88"/>
    <w:multiLevelType w:val="multilevel"/>
    <w:tmpl w:val="84821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D85150"/>
    <w:multiLevelType w:val="hybridMultilevel"/>
    <w:tmpl w:val="5E9CF6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3316089F"/>
    <w:multiLevelType w:val="multilevel"/>
    <w:tmpl w:val="D01C3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2642FB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C9E1DAE"/>
    <w:multiLevelType w:val="hybridMultilevel"/>
    <w:tmpl w:val="C5C240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FD6A18"/>
    <w:multiLevelType w:val="hybridMultilevel"/>
    <w:tmpl w:val="A51CB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6540B3"/>
    <w:multiLevelType w:val="hybridMultilevel"/>
    <w:tmpl w:val="58009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02549F"/>
    <w:multiLevelType w:val="hybridMultilevel"/>
    <w:tmpl w:val="349A63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BE170B"/>
    <w:multiLevelType w:val="hybridMultilevel"/>
    <w:tmpl w:val="6F8CB198"/>
    <w:lvl w:ilvl="0" w:tplc="5002ADB8">
      <w:start w:val="1"/>
      <w:numFmt w:val="bullet"/>
      <w:lvlText w:val=""/>
      <w:lvlJc w:val="left"/>
      <w:pPr>
        <w:ind w:left="720" w:hanging="360"/>
      </w:pPr>
      <w:rPr>
        <w:rFonts w:ascii="Symbol" w:hAnsi="Symbol" w:hint="default"/>
        <w:color w:val="auto"/>
        <w:sz w:val="1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EBE5DE5"/>
    <w:multiLevelType w:val="hybridMultilevel"/>
    <w:tmpl w:val="8AD22944"/>
    <w:lvl w:ilvl="0" w:tplc="0C090015">
      <w:start w:val="1"/>
      <w:numFmt w:val="upperLetter"/>
      <w:pStyle w:val="ListBulle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5F3A78EE"/>
    <w:multiLevelType w:val="hybridMultilevel"/>
    <w:tmpl w:val="08C4C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531544"/>
    <w:multiLevelType w:val="hybridMultilevel"/>
    <w:tmpl w:val="EB20ECA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60805132"/>
    <w:multiLevelType w:val="multilevel"/>
    <w:tmpl w:val="84821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6A5FC5"/>
    <w:multiLevelType w:val="hybridMultilevel"/>
    <w:tmpl w:val="33D25C4C"/>
    <w:lvl w:ilvl="0" w:tplc="30B6002E">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FB30490"/>
    <w:multiLevelType w:val="hybridMultilevel"/>
    <w:tmpl w:val="EE723C50"/>
    <w:lvl w:ilvl="0" w:tplc="8F400CBC">
      <w:start w:val="1"/>
      <w:numFmt w:val="decimal"/>
      <w:lvlText w:val="%1."/>
      <w:lvlJc w:val="left"/>
      <w:pPr>
        <w:ind w:left="1617" w:hanging="360"/>
      </w:pPr>
      <w:rPr>
        <w:rFonts w:hint="default"/>
      </w:rPr>
    </w:lvl>
    <w:lvl w:ilvl="1" w:tplc="04090019" w:tentative="1">
      <w:start w:val="1"/>
      <w:numFmt w:val="lowerLetter"/>
      <w:lvlText w:val="%2."/>
      <w:lvlJc w:val="left"/>
      <w:pPr>
        <w:ind w:left="2337" w:hanging="360"/>
      </w:pPr>
    </w:lvl>
    <w:lvl w:ilvl="2" w:tplc="0409001B" w:tentative="1">
      <w:start w:val="1"/>
      <w:numFmt w:val="lowerRoman"/>
      <w:lvlText w:val="%3."/>
      <w:lvlJc w:val="right"/>
      <w:pPr>
        <w:ind w:left="3057" w:hanging="180"/>
      </w:pPr>
    </w:lvl>
    <w:lvl w:ilvl="3" w:tplc="0409000F" w:tentative="1">
      <w:start w:val="1"/>
      <w:numFmt w:val="decimal"/>
      <w:lvlText w:val="%4."/>
      <w:lvlJc w:val="left"/>
      <w:pPr>
        <w:ind w:left="3777" w:hanging="360"/>
      </w:pPr>
    </w:lvl>
    <w:lvl w:ilvl="4" w:tplc="04090019" w:tentative="1">
      <w:start w:val="1"/>
      <w:numFmt w:val="lowerLetter"/>
      <w:lvlText w:val="%5."/>
      <w:lvlJc w:val="left"/>
      <w:pPr>
        <w:ind w:left="4497" w:hanging="360"/>
      </w:pPr>
    </w:lvl>
    <w:lvl w:ilvl="5" w:tplc="0409001B" w:tentative="1">
      <w:start w:val="1"/>
      <w:numFmt w:val="lowerRoman"/>
      <w:lvlText w:val="%6."/>
      <w:lvlJc w:val="right"/>
      <w:pPr>
        <w:ind w:left="5217" w:hanging="180"/>
      </w:pPr>
    </w:lvl>
    <w:lvl w:ilvl="6" w:tplc="0409000F" w:tentative="1">
      <w:start w:val="1"/>
      <w:numFmt w:val="decimal"/>
      <w:lvlText w:val="%7."/>
      <w:lvlJc w:val="left"/>
      <w:pPr>
        <w:ind w:left="5937" w:hanging="360"/>
      </w:pPr>
    </w:lvl>
    <w:lvl w:ilvl="7" w:tplc="04090019" w:tentative="1">
      <w:start w:val="1"/>
      <w:numFmt w:val="lowerLetter"/>
      <w:lvlText w:val="%8."/>
      <w:lvlJc w:val="left"/>
      <w:pPr>
        <w:ind w:left="6657" w:hanging="360"/>
      </w:pPr>
    </w:lvl>
    <w:lvl w:ilvl="8" w:tplc="0409001B" w:tentative="1">
      <w:start w:val="1"/>
      <w:numFmt w:val="lowerRoman"/>
      <w:lvlText w:val="%9."/>
      <w:lvlJc w:val="right"/>
      <w:pPr>
        <w:ind w:left="7377" w:hanging="180"/>
      </w:pPr>
    </w:lvl>
  </w:abstractNum>
  <w:abstractNum w:abstractNumId="22">
    <w:nsid w:val="7C035CA0"/>
    <w:multiLevelType w:val="hybridMultilevel"/>
    <w:tmpl w:val="4A68D83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9B13D2"/>
    <w:multiLevelType w:val="hybridMultilevel"/>
    <w:tmpl w:val="FB2C9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22"/>
  </w:num>
  <w:num w:numId="4">
    <w:abstractNumId w:val="7"/>
  </w:num>
  <w:num w:numId="5">
    <w:abstractNumId w:val="6"/>
  </w:num>
  <w:num w:numId="6">
    <w:abstractNumId w:val="0"/>
  </w:num>
  <w:num w:numId="7">
    <w:abstractNumId w:val="15"/>
  </w:num>
  <w:num w:numId="8">
    <w:abstractNumId w:val="10"/>
  </w:num>
  <w:num w:numId="9">
    <w:abstractNumId w:val="4"/>
  </w:num>
  <w:num w:numId="10">
    <w:abstractNumId w:val="9"/>
  </w:num>
  <w:num w:numId="11">
    <w:abstractNumId w:val="18"/>
  </w:num>
  <w:num w:numId="12">
    <w:abstractNumId w:val="19"/>
  </w:num>
  <w:num w:numId="13">
    <w:abstractNumId w:val="12"/>
  </w:num>
  <w:num w:numId="14">
    <w:abstractNumId w:val="21"/>
  </w:num>
  <w:num w:numId="15">
    <w:abstractNumId w:val="13"/>
  </w:num>
  <w:num w:numId="16">
    <w:abstractNumId w:val="23"/>
  </w:num>
  <w:num w:numId="17">
    <w:abstractNumId w:val="3"/>
  </w:num>
  <w:num w:numId="18">
    <w:abstractNumId w:val="11"/>
  </w:num>
  <w:num w:numId="19">
    <w:abstractNumId w:val="14"/>
  </w:num>
  <w:num w:numId="20">
    <w:abstractNumId w:val="2"/>
  </w:num>
  <w:num w:numId="21">
    <w:abstractNumId w:val="1"/>
  </w:num>
  <w:num w:numId="22">
    <w:abstractNumId w:val="20"/>
  </w:num>
  <w:num w:numId="23">
    <w:abstractNumId w:val="8"/>
  </w:num>
  <w:num w:numId="2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AED"/>
    <w:rsid w:val="0001109C"/>
    <w:rsid w:val="00015774"/>
    <w:rsid w:val="00025CF1"/>
    <w:rsid w:val="0003225E"/>
    <w:rsid w:val="00041227"/>
    <w:rsid w:val="00041D87"/>
    <w:rsid w:val="00044BE3"/>
    <w:rsid w:val="00050DC5"/>
    <w:rsid w:val="00053E7E"/>
    <w:rsid w:val="00060E26"/>
    <w:rsid w:val="000967C2"/>
    <w:rsid w:val="000A3DC3"/>
    <w:rsid w:val="000B5307"/>
    <w:rsid w:val="000B75E1"/>
    <w:rsid w:val="000E14B3"/>
    <w:rsid w:val="000E658D"/>
    <w:rsid w:val="000E701F"/>
    <w:rsid w:val="000F179C"/>
    <w:rsid w:val="000F428F"/>
    <w:rsid w:val="00112321"/>
    <w:rsid w:val="00114A7E"/>
    <w:rsid w:val="00125443"/>
    <w:rsid w:val="0013166F"/>
    <w:rsid w:val="00134062"/>
    <w:rsid w:val="0014122E"/>
    <w:rsid w:val="001418CC"/>
    <w:rsid w:val="00164B7C"/>
    <w:rsid w:val="00172BAB"/>
    <w:rsid w:val="001808D4"/>
    <w:rsid w:val="00183A43"/>
    <w:rsid w:val="001A7597"/>
    <w:rsid w:val="001B17FE"/>
    <w:rsid w:val="001B66CB"/>
    <w:rsid w:val="001F30C1"/>
    <w:rsid w:val="0020450C"/>
    <w:rsid w:val="00212F8E"/>
    <w:rsid w:val="00230006"/>
    <w:rsid w:val="002363F6"/>
    <w:rsid w:val="00240E41"/>
    <w:rsid w:val="00256B1D"/>
    <w:rsid w:val="002802E2"/>
    <w:rsid w:val="002A0C3E"/>
    <w:rsid w:val="002C6399"/>
    <w:rsid w:val="002E0C4A"/>
    <w:rsid w:val="00310D1A"/>
    <w:rsid w:val="003171E3"/>
    <w:rsid w:val="00321D8F"/>
    <w:rsid w:val="00380BA4"/>
    <w:rsid w:val="00387CC5"/>
    <w:rsid w:val="00390C89"/>
    <w:rsid w:val="003B212C"/>
    <w:rsid w:val="003C05D4"/>
    <w:rsid w:val="003C2058"/>
    <w:rsid w:val="003C7ACC"/>
    <w:rsid w:val="003F6554"/>
    <w:rsid w:val="004101CF"/>
    <w:rsid w:val="004142AB"/>
    <w:rsid w:val="0043164A"/>
    <w:rsid w:val="00437541"/>
    <w:rsid w:val="00445EE0"/>
    <w:rsid w:val="00455F00"/>
    <w:rsid w:val="00457458"/>
    <w:rsid w:val="00476695"/>
    <w:rsid w:val="0048627D"/>
    <w:rsid w:val="004A24FC"/>
    <w:rsid w:val="004A359A"/>
    <w:rsid w:val="004A5B8C"/>
    <w:rsid w:val="004D2862"/>
    <w:rsid w:val="004D2B24"/>
    <w:rsid w:val="004E2313"/>
    <w:rsid w:val="004E5CBF"/>
    <w:rsid w:val="004F0080"/>
    <w:rsid w:val="004F3E06"/>
    <w:rsid w:val="005326A4"/>
    <w:rsid w:val="005539C7"/>
    <w:rsid w:val="00557D2F"/>
    <w:rsid w:val="00564DD6"/>
    <w:rsid w:val="00572460"/>
    <w:rsid w:val="00580CAD"/>
    <w:rsid w:val="00594670"/>
    <w:rsid w:val="005A187C"/>
    <w:rsid w:val="005B602C"/>
    <w:rsid w:val="005C31ED"/>
    <w:rsid w:val="005D3052"/>
    <w:rsid w:val="005E6860"/>
    <w:rsid w:val="0060065B"/>
    <w:rsid w:val="0061096D"/>
    <w:rsid w:val="00620E1E"/>
    <w:rsid w:val="00623563"/>
    <w:rsid w:val="00625AF1"/>
    <w:rsid w:val="006302EE"/>
    <w:rsid w:val="00637205"/>
    <w:rsid w:val="0065086A"/>
    <w:rsid w:val="00651E9D"/>
    <w:rsid w:val="00673DEE"/>
    <w:rsid w:val="00676BB8"/>
    <w:rsid w:val="00682B62"/>
    <w:rsid w:val="006B15BB"/>
    <w:rsid w:val="006B7328"/>
    <w:rsid w:val="006C2D44"/>
    <w:rsid w:val="006C7452"/>
    <w:rsid w:val="006F5617"/>
    <w:rsid w:val="0070415A"/>
    <w:rsid w:val="0072401F"/>
    <w:rsid w:val="0073748B"/>
    <w:rsid w:val="007D204E"/>
    <w:rsid w:val="007D4EC8"/>
    <w:rsid w:val="007D5110"/>
    <w:rsid w:val="007F7097"/>
    <w:rsid w:val="00812A71"/>
    <w:rsid w:val="00820627"/>
    <w:rsid w:val="008315F5"/>
    <w:rsid w:val="00834D2B"/>
    <w:rsid w:val="00880853"/>
    <w:rsid w:val="008941C7"/>
    <w:rsid w:val="00895F6D"/>
    <w:rsid w:val="00897AED"/>
    <w:rsid w:val="008A457A"/>
    <w:rsid w:val="008C3B07"/>
    <w:rsid w:val="008C4971"/>
    <w:rsid w:val="008C5987"/>
    <w:rsid w:val="008C69C6"/>
    <w:rsid w:val="008D0E8B"/>
    <w:rsid w:val="008D3F77"/>
    <w:rsid w:val="008E732A"/>
    <w:rsid w:val="008F1041"/>
    <w:rsid w:val="0090024D"/>
    <w:rsid w:val="00901486"/>
    <w:rsid w:val="00903B10"/>
    <w:rsid w:val="00903B51"/>
    <w:rsid w:val="00926D0F"/>
    <w:rsid w:val="00941E9B"/>
    <w:rsid w:val="00945FE1"/>
    <w:rsid w:val="00954E56"/>
    <w:rsid w:val="00955434"/>
    <w:rsid w:val="00955FF4"/>
    <w:rsid w:val="009607AA"/>
    <w:rsid w:val="009913E4"/>
    <w:rsid w:val="009A519D"/>
    <w:rsid w:val="009B7542"/>
    <w:rsid w:val="009C48E3"/>
    <w:rsid w:val="009E00CC"/>
    <w:rsid w:val="009E0372"/>
    <w:rsid w:val="009F7FC7"/>
    <w:rsid w:val="00A039A9"/>
    <w:rsid w:val="00A0785A"/>
    <w:rsid w:val="00A108BF"/>
    <w:rsid w:val="00A2523B"/>
    <w:rsid w:val="00A36C89"/>
    <w:rsid w:val="00A44F0D"/>
    <w:rsid w:val="00A46CBB"/>
    <w:rsid w:val="00A50DD9"/>
    <w:rsid w:val="00A73862"/>
    <w:rsid w:val="00A85C5A"/>
    <w:rsid w:val="00A95373"/>
    <w:rsid w:val="00AC6767"/>
    <w:rsid w:val="00AC7986"/>
    <w:rsid w:val="00AD14E1"/>
    <w:rsid w:val="00AD376A"/>
    <w:rsid w:val="00B1132D"/>
    <w:rsid w:val="00B1736E"/>
    <w:rsid w:val="00B3247F"/>
    <w:rsid w:val="00B32891"/>
    <w:rsid w:val="00B34F7F"/>
    <w:rsid w:val="00B45F8D"/>
    <w:rsid w:val="00B6586F"/>
    <w:rsid w:val="00B66040"/>
    <w:rsid w:val="00B9019E"/>
    <w:rsid w:val="00B95C7B"/>
    <w:rsid w:val="00BB4BC1"/>
    <w:rsid w:val="00BC6AE9"/>
    <w:rsid w:val="00BE4EDB"/>
    <w:rsid w:val="00BF13AE"/>
    <w:rsid w:val="00BF25DE"/>
    <w:rsid w:val="00BF5300"/>
    <w:rsid w:val="00C135AB"/>
    <w:rsid w:val="00C25E1E"/>
    <w:rsid w:val="00C36956"/>
    <w:rsid w:val="00C375C2"/>
    <w:rsid w:val="00C70DF8"/>
    <w:rsid w:val="00C77E7F"/>
    <w:rsid w:val="00C93D3A"/>
    <w:rsid w:val="00C94042"/>
    <w:rsid w:val="00CA79AE"/>
    <w:rsid w:val="00CC1D03"/>
    <w:rsid w:val="00CD2809"/>
    <w:rsid w:val="00CD6C34"/>
    <w:rsid w:val="00CF21BA"/>
    <w:rsid w:val="00D17A7C"/>
    <w:rsid w:val="00D504B7"/>
    <w:rsid w:val="00D5658B"/>
    <w:rsid w:val="00D64907"/>
    <w:rsid w:val="00D654CA"/>
    <w:rsid w:val="00D71772"/>
    <w:rsid w:val="00D725F8"/>
    <w:rsid w:val="00D87511"/>
    <w:rsid w:val="00D95E32"/>
    <w:rsid w:val="00DA4FC3"/>
    <w:rsid w:val="00DB3B5F"/>
    <w:rsid w:val="00DB4DB1"/>
    <w:rsid w:val="00DC3D62"/>
    <w:rsid w:val="00DD2F3F"/>
    <w:rsid w:val="00DD415B"/>
    <w:rsid w:val="00DD41CC"/>
    <w:rsid w:val="00DD7427"/>
    <w:rsid w:val="00DE320B"/>
    <w:rsid w:val="00E01D6A"/>
    <w:rsid w:val="00E202BA"/>
    <w:rsid w:val="00E31C8E"/>
    <w:rsid w:val="00E52AF3"/>
    <w:rsid w:val="00E63815"/>
    <w:rsid w:val="00E721A7"/>
    <w:rsid w:val="00E82811"/>
    <w:rsid w:val="00E83FE9"/>
    <w:rsid w:val="00E8442B"/>
    <w:rsid w:val="00E84E4E"/>
    <w:rsid w:val="00E8712D"/>
    <w:rsid w:val="00EB03AF"/>
    <w:rsid w:val="00EB56F6"/>
    <w:rsid w:val="00ED4EA9"/>
    <w:rsid w:val="00EE36EA"/>
    <w:rsid w:val="00F11272"/>
    <w:rsid w:val="00F119ED"/>
    <w:rsid w:val="00F14867"/>
    <w:rsid w:val="00F14A78"/>
    <w:rsid w:val="00F344D4"/>
    <w:rsid w:val="00F42A9B"/>
    <w:rsid w:val="00F64733"/>
    <w:rsid w:val="00F716E3"/>
    <w:rsid w:val="00F91487"/>
    <w:rsid w:val="00F92928"/>
    <w:rsid w:val="00F946DA"/>
    <w:rsid w:val="00FA2081"/>
    <w:rsid w:val="00FA30C3"/>
    <w:rsid w:val="00FA513D"/>
    <w:rsid w:val="00FB2E44"/>
    <w:rsid w:val="00FC5BF8"/>
    <w:rsid w:val="00FF689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16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13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48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A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AED"/>
  </w:style>
  <w:style w:type="paragraph" w:styleId="Footer">
    <w:name w:val="footer"/>
    <w:basedOn w:val="Normal"/>
    <w:link w:val="FooterChar"/>
    <w:uiPriority w:val="99"/>
    <w:unhideWhenUsed/>
    <w:rsid w:val="00897A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AED"/>
  </w:style>
  <w:style w:type="paragraph" w:styleId="Title">
    <w:name w:val="Title"/>
    <w:basedOn w:val="Normal"/>
    <w:next w:val="Normal"/>
    <w:link w:val="TitleChar"/>
    <w:uiPriority w:val="10"/>
    <w:qFormat/>
    <w:rsid w:val="00897A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897AED"/>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897AED"/>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897AED"/>
    <w:rPr>
      <w:rFonts w:asciiTheme="majorHAnsi" w:eastAsiaTheme="majorEastAsia" w:hAnsiTheme="majorHAnsi" w:cstheme="majorBidi"/>
      <w:i/>
      <w:iCs/>
      <w:color w:val="4F81BD" w:themeColor="accent1"/>
      <w:spacing w:val="15"/>
      <w:sz w:val="24"/>
      <w:szCs w:val="24"/>
      <w:lang w:val="en-US" w:eastAsia="ja-JP"/>
    </w:rPr>
  </w:style>
  <w:style w:type="paragraph" w:styleId="BalloonText">
    <w:name w:val="Balloon Text"/>
    <w:basedOn w:val="Normal"/>
    <w:link w:val="BalloonTextChar"/>
    <w:uiPriority w:val="99"/>
    <w:semiHidden/>
    <w:unhideWhenUsed/>
    <w:rsid w:val="00897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AED"/>
    <w:rPr>
      <w:rFonts w:ascii="Tahoma" w:hAnsi="Tahoma" w:cs="Tahoma"/>
      <w:sz w:val="16"/>
      <w:szCs w:val="16"/>
    </w:rPr>
  </w:style>
  <w:style w:type="paragraph" w:styleId="ListParagraph">
    <w:name w:val="List Paragraph"/>
    <w:basedOn w:val="Normal"/>
    <w:link w:val="ListParagraphChar"/>
    <w:uiPriority w:val="34"/>
    <w:qFormat/>
    <w:rsid w:val="00897AED"/>
    <w:pPr>
      <w:ind w:left="720"/>
      <w:contextualSpacing/>
    </w:pPr>
  </w:style>
  <w:style w:type="character" w:customStyle="1" w:styleId="Heading1Char">
    <w:name w:val="Heading 1 Char"/>
    <w:basedOn w:val="DefaultParagraphFont"/>
    <w:link w:val="Heading1"/>
    <w:uiPriority w:val="9"/>
    <w:rsid w:val="00F716E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716E3"/>
    <w:pPr>
      <w:outlineLvl w:val="9"/>
    </w:pPr>
    <w:rPr>
      <w:lang w:val="en-US" w:eastAsia="ja-JP"/>
    </w:rPr>
  </w:style>
  <w:style w:type="paragraph" w:styleId="TOC1">
    <w:name w:val="toc 1"/>
    <w:basedOn w:val="Normal"/>
    <w:next w:val="Normal"/>
    <w:autoRedefine/>
    <w:uiPriority w:val="39"/>
    <w:unhideWhenUsed/>
    <w:rsid w:val="00CF21BA"/>
    <w:pPr>
      <w:tabs>
        <w:tab w:val="left" w:pos="440"/>
        <w:tab w:val="right" w:leader="dot" w:pos="9060"/>
      </w:tabs>
      <w:spacing w:after="100" w:line="240" w:lineRule="auto"/>
    </w:pPr>
  </w:style>
  <w:style w:type="character" w:styleId="Hyperlink">
    <w:name w:val="Hyperlink"/>
    <w:basedOn w:val="DefaultParagraphFont"/>
    <w:uiPriority w:val="99"/>
    <w:unhideWhenUsed/>
    <w:rsid w:val="00F716E3"/>
    <w:rPr>
      <w:color w:val="0000FF" w:themeColor="hyperlink"/>
      <w:u w:val="single"/>
    </w:rPr>
  </w:style>
  <w:style w:type="table" w:styleId="TableGrid">
    <w:name w:val="Table Grid"/>
    <w:basedOn w:val="TableNormal"/>
    <w:uiPriority w:val="59"/>
    <w:rsid w:val="006C2D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D2B24"/>
    <w:pPr>
      <w:spacing w:before="100" w:beforeAutospacing="1" w:after="100" w:afterAutospacing="1" w:line="240" w:lineRule="auto"/>
    </w:pPr>
    <w:rPr>
      <w:rFonts w:ascii="Arial" w:eastAsia="Times New Roman" w:hAnsi="Arial" w:cs="Arial"/>
      <w:color w:val="000000"/>
      <w:sz w:val="20"/>
      <w:szCs w:val="20"/>
      <w:lang w:eastAsia="en-AU"/>
    </w:rPr>
  </w:style>
  <w:style w:type="character" w:customStyle="1" w:styleId="italic1">
    <w:name w:val="italic1"/>
    <w:basedOn w:val="DefaultParagraphFont"/>
    <w:rsid w:val="004D2B24"/>
    <w:rPr>
      <w:i/>
      <w:iCs/>
    </w:rPr>
  </w:style>
  <w:style w:type="character" w:styleId="Emphasis">
    <w:name w:val="Emphasis"/>
    <w:basedOn w:val="DefaultParagraphFont"/>
    <w:uiPriority w:val="20"/>
    <w:qFormat/>
    <w:rsid w:val="00564DD6"/>
    <w:rPr>
      <w:i/>
      <w:iCs/>
    </w:rPr>
  </w:style>
  <w:style w:type="character" w:customStyle="1" w:styleId="apple-converted-space">
    <w:name w:val="apple-converted-space"/>
    <w:basedOn w:val="DefaultParagraphFont"/>
    <w:rsid w:val="00C375C2"/>
  </w:style>
  <w:style w:type="paragraph" w:styleId="ListBullet">
    <w:name w:val="List Bullet"/>
    <w:basedOn w:val="Normal"/>
    <w:uiPriority w:val="99"/>
    <w:unhideWhenUsed/>
    <w:rsid w:val="00B32891"/>
    <w:pPr>
      <w:numPr>
        <w:numId w:val="1"/>
      </w:numPr>
      <w:contextualSpacing/>
    </w:pPr>
  </w:style>
  <w:style w:type="character" w:customStyle="1" w:styleId="Heading2Char">
    <w:name w:val="Heading 2 Char"/>
    <w:basedOn w:val="DefaultParagraphFont"/>
    <w:link w:val="Heading2"/>
    <w:uiPriority w:val="9"/>
    <w:semiHidden/>
    <w:rsid w:val="00B1132D"/>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C36956"/>
    <w:pPr>
      <w:tabs>
        <w:tab w:val="left" w:pos="880"/>
        <w:tab w:val="right" w:leader="dot" w:pos="9016"/>
      </w:tabs>
      <w:spacing w:after="100"/>
      <w:ind w:left="142"/>
    </w:pPr>
  </w:style>
  <w:style w:type="character" w:customStyle="1" w:styleId="Heading3Char">
    <w:name w:val="Heading 3 Char"/>
    <w:basedOn w:val="DefaultParagraphFont"/>
    <w:link w:val="Heading3"/>
    <w:uiPriority w:val="9"/>
    <w:rsid w:val="00F91487"/>
    <w:rPr>
      <w:rFonts w:asciiTheme="majorHAnsi" w:eastAsiaTheme="majorEastAsia" w:hAnsiTheme="majorHAnsi" w:cstheme="majorBidi"/>
      <w:b/>
      <w:bCs/>
      <w:color w:val="4F81BD" w:themeColor="accent1"/>
    </w:rPr>
  </w:style>
  <w:style w:type="paragraph" w:customStyle="1" w:styleId="Figure">
    <w:name w:val="Figure"/>
    <w:basedOn w:val="Normal"/>
    <w:next w:val="ListBullet3"/>
    <w:rsid w:val="00F91487"/>
    <w:pPr>
      <w:spacing w:before="240" w:after="0" w:line="240" w:lineRule="auto"/>
    </w:pPr>
    <w:rPr>
      <w:rFonts w:ascii="Verdana" w:eastAsia="Times New Roman" w:hAnsi="Verdana" w:cs="Times New Roman"/>
      <w:sz w:val="20"/>
      <w:szCs w:val="24"/>
      <w:lang w:eastAsia="en-AU"/>
    </w:rPr>
  </w:style>
  <w:style w:type="paragraph" w:styleId="ListBullet3">
    <w:name w:val="List Bullet 3"/>
    <w:basedOn w:val="Normal"/>
    <w:uiPriority w:val="99"/>
    <w:semiHidden/>
    <w:unhideWhenUsed/>
    <w:rsid w:val="00F91487"/>
    <w:pPr>
      <w:tabs>
        <w:tab w:val="num" w:pos="360"/>
      </w:tabs>
      <w:contextualSpacing/>
    </w:pPr>
  </w:style>
  <w:style w:type="paragraph" w:customStyle="1" w:styleId="TableText">
    <w:name w:val="Table Text"/>
    <w:basedOn w:val="Normal"/>
    <w:rsid w:val="00212F8E"/>
    <w:pPr>
      <w:spacing w:before="80" w:after="80" w:line="240" w:lineRule="auto"/>
    </w:pPr>
    <w:rPr>
      <w:rFonts w:ascii="Verdana" w:eastAsia="Times New Roman" w:hAnsi="Verdana" w:cs="Times New Roman"/>
      <w:sz w:val="20"/>
      <w:szCs w:val="24"/>
      <w:lang w:eastAsia="en-AU"/>
    </w:rPr>
  </w:style>
  <w:style w:type="paragraph" w:customStyle="1" w:styleId="TableHeading">
    <w:name w:val="Table Heading"/>
    <w:basedOn w:val="TableText"/>
    <w:rsid w:val="00212F8E"/>
    <w:pPr>
      <w:keepNext/>
    </w:pPr>
    <w:rPr>
      <w:b/>
    </w:rPr>
  </w:style>
  <w:style w:type="paragraph" w:customStyle="1" w:styleId="FigureCaption">
    <w:name w:val="Figure Caption"/>
    <w:basedOn w:val="Normal"/>
    <w:next w:val="Figure"/>
    <w:rsid w:val="00941E9B"/>
    <w:pPr>
      <w:keepNext/>
      <w:spacing w:before="240" w:after="240" w:line="240" w:lineRule="auto"/>
    </w:pPr>
    <w:rPr>
      <w:rFonts w:ascii="Verdana" w:eastAsia="Times New Roman" w:hAnsi="Verdana" w:cs="Times New Roman"/>
      <w:b/>
      <w:sz w:val="20"/>
      <w:szCs w:val="24"/>
      <w:lang w:eastAsia="en-AU"/>
    </w:rPr>
  </w:style>
  <w:style w:type="character" w:styleId="PageNumber">
    <w:name w:val="page number"/>
    <w:basedOn w:val="DefaultParagraphFont"/>
    <w:rsid w:val="00941E9B"/>
  </w:style>
  <w:style w:type="paragraph" w:styleId="TOC3">
    <w:name w:val="toc 3"/>
    <w:basedOn w:val="Normal"/>
    <w:next w:val="Normal"/>
    <w:autoRedefine/>
    <w:uiPriority w:val="39"/>
    <w:unhideWhenUsed/>
    <w:rsid w:val="00CF21BA"/>
    <w:pPr>
      <w:spacing w:after="100"/>
      <w:ind w:left="440"/>
    </w:pPr>
  </w:style>
  <w:style w:type="character" w:styleId="FollowedHyperlink">
    <w:name w:val="FollowedHyperlink"/>
    <w:basedOn w:val="DefaultParagraphFont"/>
    <w:uiPriority w:val="99"/>
    <w:semiHidden/>
    <w:unhideWhenUsed/>
    <w:rsid w:val="00FA2081"/>
    <w:rPr>
      <w:color w:val="800080" w:themeColor="followedHyperlink"/>
      <w:u w:val="single"/>
    </w:rPr>
  </w:style>
  <w:style w:type="character" w:customStyle="1" w:styleId="ListParagraphChar">
    <w:name w:val="List Paragraph Char"/>
    <w:link w:val="ListParagraph"/>
    <w:uiPriority w:val="34"/>
    <w:rsid w:val="00FC5BF8"/>
  </w:style>
  <w:style w:type="paragraph" w:styleId="NoSpacing">
    <w:name w:val="No Spacing"/>
    <w:link w:val="NoSpacingChar"/>
    <w:uiPriority w:val="1"/>
    <w:qFormat/>
    <w:rsid w:val="00D5658B"/>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5658B"/>
    <w:rPr>
      <w:rFonts w:eastAsiaTheme="minorEastAsia"/>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16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13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48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A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AED"/>
  </w:style>
  <w:style w:type="paragraph" w:styleId="Footer">
    <w:name w:val="footer"/>
    <w:basedOn w:val="Normal"/>
    <w:link w:val="FooterChar"/>
    <w:uiPriority w:val="99"/>
    <w:unhideWhenUsed/>
    <w:rsid w:val="00897A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AED"/>
  </w:style>
  <w:style w:type="paragraph" w:styleId="Title">
    <w:name w:val="Title"/>
    <w:basedOn w:val="Normal"/>
    <w:next w:val="Normal"/>
    <w:link w:val="TitleChar"/>
    <w:uiPriority w:val="10"/>
    <w:qFormat/>
    <w:rsid w:val="00897A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897AED"/>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897AED"/>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897AED"/>
    <w:rPr>
      <w:rFonts w:asciiTheme="majorHAnsi" w:eastAsiaTheme="majorEastAsia" w:hAnsiTheme="majorHAnsi" w:cstheme="majorBidi"/>
      <w:i/>
      <w:iCs/>
      <w:color w:val="4F81BD" w:themeColor="accent1"/>
      <w:spacing w:val="15"/>
      <w:sz w:val="24"/>
      <w:szCs w:val="24"/>
      <w:lang w:val="en-US" w:eastAsia="ja-JP"/>
    </w:rPr>
  </w:style>
  <w:style w:type="paragraph" w:styleId="BalloonText">
    <w:name w:val="Balloon Text"/>
    <w:basedOn w:val="Normal"/>
    <w:link w:val="BalloonTextChar"/>
    <w:uiPriority w:val="99"/>
    <w:semiHidden/>
    <w:unhideWhenUsed/>
    <w:rsid w:val="00897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AED"/>
    <w:rPr>
      <w:rFonts w:ascii="Tahoma" w:hAnsi="Tahoma" w:cs="Tahoma"/>
      <w:sz w:val="16"/>
      <w:szCs w:val="16"/>
    </w:rPr>
  </w:style>
  <w:style w:type="paragraph" w:styleId="ListParagraph">
    <w:name w:val="List Paragraph"/>
    <w:basedOn w:val="Normal"/>
    <w:link w:val="ListParagraphChar"/>
    <w:uiPriority w:val="34"/>
    <w:qFormat/>
    <w:rsid w:val="00897AED"/>
    <w:pPr>
      <w:ind w:left="720"/>
      <w:contextualSpacing/>
    </w:pPr>
  </w:style>
  <w:style w:type="character" w:customStyle="1" w:styleId="Heading1Char">
    <w:name w:val="Heading 1 Char"/>
    <w:basedOn w:val="DefaultParagraphFont"/>
    <w:link w:val="Heading1"/>
    <w:uiPriority w:val="9"/>
    <w:rsid w:val="00F716E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716E3"/>
    <w:pPr>
      <w:outlineLvl w:val="9"/>
    </w:pPr>
    <w:rPr>
      <w:lang w:val="en-US" w:eastAsia="ja-JP"/>
    </w:rPr>
  </w:style>
  <w:style w:type="paragraph" w:styleId="TOC1">
    <w:name w:val="toc 1"/>
    <w:basedOn w:val="Normal"/>
    <w:next w:val="Normal"/>
    <w:autoRedefine/>
    <w:uiPriority w:val="39"/>
    <w:unhideWhenUsed/>
    <w:rsid w:val="00CF21BA"/>
    <w:pPr>
      <w:tabs>
        <w:tab w:val="left" w:pos="440"/>
        <w:tab w:val="right" w:leader="dot" w:pos="9060"/>
      </w:tabs>
      <w:spacing w:after="100" w:line="240" w:lineRule="auto"/>
    </w:pPr>
  </w:style>
  <w:style w:type="character" w:styleId="Hyperlink">
    <w:name w:val="Hyperlink"/>
    <w:basedOn w:val="DefaultParagraphFont"/>
    <w:uiPriority w:val="99"/>
    <w:unhideWhenUsed/>
    <w:rsid w:val="00F716E3"/>
    <w:rPr>
      <w:color w:val="0000FF" w:themeColor="hyperlink"/>
      <w:u w:val="single"/>
    </w:rPr>
  </w:style>
  <w:style w:type="table" w:styleId="TableGrid">
    <w:name w:val="Table Grid"/>
    <w:basedOn w:val="TableNormal"/>
    <w:uiPriority w:val="59"/>
    <w:rsid w:val="006C2D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D2B24"/>
    <w:pPr>
      <w:spacing w:before="100" w:beforeAutospacing="1" w:after="100" w:afterAutospacing="1" w:line="240" w:lineRule="auto"/>
    </w:pPr>
    <w:rPr>
      <w:rFonts w:ascii="Arial" w:eastAsia="Times New Roman" w:hAnsi="Arial" w:cs="Arial"/>
      <w:color w:val="000000"/>
      <w:sz w:val="20"/>
      <w:szCs w:val="20"/>
      <w:lang w:eastAsia="en-AU"/>
    </w:rPr>
  </w:style>
  <w:style w:type="character" w:customStyle="1" w:styleId="italic1">
    <w:name w:val="italic1"/>
    <w:basedOn w:val="DefaultParagraphFont"/>
    <w:rsid w:val="004D2B24"/>
    <w:rPr>
      <w:i/>
      <w:iCs/>
    </w:rPr>
  </w:style>
  <w:style w:type="character" w:styleId="Emphasis">
    <w:name w:val="Emphasis"/>
    <w:basedOn w:val="DefaultParagraphFont"/>
    <w:uiPriority w:val="20"/>
    <w:qFormat/>
    <w:rsid w:val="00564DD6"/>
    <w:rPr>
      <w:i/>
      <w:iCs/>
    </w:rPr>
  </w:style>
  <w:style w:type="character" w:customStyle="1" w:styleId="apple-converted-space">
    <w:name w:val="apple-converted-space"/>
    <w:basedOn w:val="DefaultParagraphFont"/>
    <w:rsid w:val="00C375C2"/>
  </w:style>
  <w:style w:type="paragraph" w:styleId="ListBullet">
    <w:name w:val="List Bullet"/>
    <w:basedOn w:val="Normal"/>
    <w:uiPriority w:val="99"/>
    <w:unhideWhenUsed/>
    <w:rsid w:val="00B32891"/>
    <w:pPr>
      <w:numPr>
        <w:numId w:val="1"/>
      </w:numPr>
      <w:contextualSpacing/>
    </w:pPr>
  </w:style>
  <w:style w:type="character" w:customStyle="1" w:styleId="Heading2Char">
    <w:name w:val="Heading 2 Char"/>
    <w:basedOn w:val="DefaultParagraphFont"/>
    <w:link w:val="Heading2"/>
    <w:uiPriority w:val="9"/>
    <w:semiHidden/>
    <w:rsid w:val="00B1132D"/>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C36956"/>
    <w:pPr>
      <w:tabs>
        <w:tab w:val="left" w:pos="880"/>
        <w:tab w:val="right" w:leader="dot" w:pos="9016"/>
      </w:tabs>
      <w:spacing w:after="100"/>
      <w:ind w:left="142"/>
    </w:pPr>
  </w:style>
  <w:style w:type="character" w:customStyle="1" w:styleId="Heading3Char">
    <w:name w:val="Heading 3 Char"/>
    <w:basedOn w:val="DefaultParagraphFont"/>
    <w:link w:val="Heading3"/>
    <w:uiPriority w:val="9"/>
    <w:rsid w:val="00F91487"/>
    <w:rPr>
      <w:rFonts w:asciiTheme="majorHAnsi" w:eastAsiaTheme="majorEastAsia" w:hAnsiTheme="majorHAnsi" w:cstheme="majorBidi"/>
      <w:b/>
      <w:bCs/>
      <w:color w:val="4F81BD" w:themeColor="accent1"/>
    </w:rPr>
  </w:style>
  <w:style w:type="paragraph" w:customStyle="1" w:styleId="Figure">
    <w:name w:val="Figure"/>
    <w:basedOn w:val="Normal"/>
    <w:next w:val="ListBullet3"/>
    <w:rsid w:val="00F91487"/>
    <w:pPr>
      <w:spacing w:before="240" w:after="0" w:line="240" w:lineRule="auto"/>
    </w:pPr>
    <w:rPr>
      <w:rFonts w:ascii="Verdana" w:eastAsia="Times New Roman" w:hAnsi="Verdana" w:cs="Times New Roman"/>
      <w:sz w:val="20"/>
      <w:szCs w:val="24"/>
      <w:lang w:eastAsia="en-AU"/>
    </w:rPr>
  </w:style>
  <w:style w:type="paragraph" w:styleId="ListBullet3">
    <w:name w:val="List Bullet 3"/>
    <w:basedOn w:val="Normal"/>
    <w:uiPriority w:val="99"/>
    <w:semiHidden/>
    <w:unhideWhenUsed/>
    <w:rsid w:val="00F91487"/>
    <w:pPr>
      <w:tabs>
        <w:tab w:val="num" w:pos="360"/>
      </w:tabs>
      <w:contextualSpacing/>
    </w:pPr>
  </w:style>
  <w:style w:type="paragraph" w:customStyle="1" w:styleId="TableText">
    <w:name w:val="Table Text"/>
    <w:basedOn w:val="Normal"/>
    <w:rsid w:val="00212F8E"/>
    <w:pPr>
      <w:spacing w:before="80" w:after="80" w:line="240" w:lineRule="auto"/>
    </w:pPr>
    <w:rPr>
      <w:rFonts w:ascii="Verdana" w:eastAsia="Times New Roman" w:hAnsi="Verdana" w:cs="Times New Roman"/>
      <w:sz w:val="20"/>
      <w:szCs w:val="24"/>
      <w:lang w:eastAsia="en-AU"/>
    </w:rPr>
  </w:style>
  <w:style w:type="paragraph" w:customStyle="1" w:styleId="TableHeading">
    <w:name w:val="Table Heading"/>
    <w:basedOn w:val="TableText"/>
    <w:rsid w:val="00212F8E"/>
    <w:pPr>
      <w:keepNext/>
    </w:pPr>
    <w:rPr>
      <w:b/>
    </w:rPr>
  </w:style>
  <w:style w:type="paragraph" w:customStyle="1" w:styleId="FigureCaption">
    <w:name w:val="Figure Caption"/>
    <w:basedOn w:val="Normal"/>
    <w:next w:val="Figure"/>
    <w:rsid w:val="00941E9B"/>
    <w:pPr>
      <w:keepNext/>
      <w:spacing w:before="240" w:after="240" w:line="240" w:lineRule="auto"/>
    </w:pPr>
    <w:rPr>
      <w:rFonts w:ascii="Verdana" w:eastAsia="Times New Roman" w:hAnsi="Verdana" w:cs="Times New Roman"/>
      <w:b/>
      <w:sz w:val="20"/>
      <w:szCs w:val="24"/>
      <w:lang w:eastAsia="en-AU"/>
    </w:rPr>
  </w:style>
  <w:style w:type="character" w:styleId="PageNumber">
    <w:name w:val="page number"/>
    <w:basedOn w:val="DefaultParagraphFont"/>
    <w:rsid w:val="00941E9B"/>
  </w:style>
  <w:style w:type="paragraph" w:styleId="TOC3">
    <w:name w:val="toc 3"/>
    <w:basedOn w:val="Normal"/>
    <w:next w:val="Normal"/>
    <w:autoRedefine/>
    <w:uiPriority w:val="39"/>
    <w:unhideWhenUsed/>
    <w:rsid w:val="00CF21BA"/>
    <w:pPr>
      <w:spacing w:after="100"/>
      <w:ind w:left="440"/>
    </w:pPr>
  </w:style>
  <w:style w:type="character" w:styleId="FollowedHyperlink">
    <w:name w:val="FollowedHyperlink"/>
    <w:basedOn w:val="DefaultParagraphFont"/>
    <w:uiPriority w:val="99"/>
    <w:semiHidden/>
    <w:unhideWhenUsed/>
    <w:rsid w:val="00FA2081"/>
    <w:rPr>
      <w:color w:val="800080" w:themeColor="followedHyperlink"/>
      <w:u w:val="single"/>
    </w:rPr>
  </w:style>
  <w:style w:type="character" w:customStyle="1" w:styleId="ListParagraphChar">
    <w:name w:val="List Paragraph Char"/>
    <w:link w:val="ListParagraph"/>
    <w:uiPriority w:val="34"/>
    <w:rsid w:val="00FC5BF8"/>
  </w:style>
  <w:style w:type="paragraph" w:styleId="NoSpacing">
    <w:name w:val="No Spacing"/>
    <w:link w:val="NoSpacingChar"/>
    <w:uiPriority w:val="1"/>
    <w:qFormat/>
    <w:rsid w:val="00D5658B"/>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5658B"/>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070733">
      <w:bodyDiv w:val="1"/>
      <w:marLeft w:val="0"/>
      <w:marRight w:val="0"/>
      <w:marTop w:val="0"/>
      <w:marBottom w:val="0"/>
      <w:divBdr>
        <w:top w:val="none" w:sz="0" w:space="0" w:color="auto"/>
        <w:left w:val="none" w:sz="0" w:space="0" w:color="auto"/>
        <w:bottom w:val="none" w:sz="0" w:space="0" w:color="auto"/>
        <w:right w:val="none" w:sz="0" w:space="0" w:color="auto"/>
      </w:divBdr>
      <w:divsChild>
        <w:div w:id="1021082578">
          <w:marLeft w:val="0"/>
          <w:marRight w:val="0"/>
          <w:marTop w:val="0"/>
          <w:marBottom w:val="0"/>
          <w:divBdr>
            <w:top w:val="none" w:sz="0" w:space="0" w:color="auto"/>
            <w:left w:val="none" w:sz="0" w:space="0" w:color="auto"/>
            <w:bottom w:val="none" w:sz="0" w:space="0" w:color="auto"/>
            <w:right w:val="none" w:sz="0" w:space="0" w:color="auto"/>
          </w:divBdr>
          <w:divsChild>
            <w:div w:id="1115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11053">
      <w:bodyDiv w:val="1"/>
      <w:marLeft w:val="0"/>
      <w:marRight w:val="0"/>
      <w:marTop w:val="0"/>
      <w:marBottom w:val="0"/>
      <w:divBdr>
        <w:top w:val="none" w:sz="0" w:space="0" w:color="auto"/>
        <w:left w:val="none" w:sz="0" w:space="0" w:color="auto"/>
        <w:bottom w:val="none" w:sz="0" w:space="0" w:color="auto"/>
        <w:right w:val="none" w:sz="0" w:space="0" w:color="auto"/>
      </w:divBdr>
      <w:divsChild>
        <w:div w:id="853685594">
          <w:marLeft w:val="0"/>
          <w:marRight w:val="0"/>
          <w:marTop w:val="0"/>
          <w:marBottom w:val="0"/>
          <w:divBdr>
            <w:top w:val="none" w:sz="0" w:space="0" w:color="auto"/>
            <w:left w:val="none" w:sz="0" w:space="0" w:color="auto"/>
            <w:bottom w:val="none" w:sz="0" w:space="0" w:color="auto"/>
            <w:right w:val="none" w:sz="0" w:space="0" w:color="auto"/>
          </w:divBdr>
        </w:div>
        <w:div w:id="1514606048">
          <w:marLeft w:val="0"/>
          <w:marRight w:val="0"/>
          <w:marTop w:val="0"/>
          <w:marBottom w:val="0"/>
          <w:divBdr>
            <w:top w:val="none" w:sz="0" w:space="0" w:color="auto"/>
            <w:left w:val="none" w:sz="0" w:space="0" w:color="auto"/>
            <w:bottom w:val="none" w:sz="0" w:space="0" w:color="auto"/>
            <w:right w:val="none" w:sz="0" w:space="0" w:color="auto"/>
          </w:divBdr>
        </w:div>
        <w:div w:id="1358314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8D56E2967F0436DB835A58683B9B849"/>
        <w:category>
          <w:name w:val="General"/>
          <w:gallery w:val="placeholder"/>
        </w:category>
        <w:types>
          <w:type w:val="bbPlcHdr"/>
        </w:types>
        <w:behaviors>
          <w:behavior w:val="content"/>
        </w:behaviors>
        <w:guid w:val="{78C56BAF-8CA0-4B68-852D-54A65688AF6B}"/>
      </w:docPartPr>
      <w:docPartBody>
        <w:p w:rsidR="00000000" w:rsidRDefault="00836F7F" w:rsidP="00836F7F">
          <w:pPr>
            <w:pStyle w:val="D8D56E2967F0436DB835A58683B9B849"/>
          </w:pPr>
          <w:r>
            <w:rPr>
              <w:rFonts w:asciiTheme="majorHAnsi" w:eastAsiaTheme="majorEastAsia" w:hAnsiTheme="majorHAnsi" w:cstheme="majorBidi"/>
              <w:sz w:val="72"/>
              <w:szCs w:val="72"/>
            </w:rPr>
            <w:t>[Type the document title]</w:t>
          </w:r>
        </w:p>
      </w:docPartBody>
    </w:docPart>
    <w:docPart>
      <w:docPartPr>
        <w:name w:val="D724BFD41A054A0E8E2B3543FE546DD1"/>
        <w:category>
          <w:name w:val="General"/>
          <w:gallery w:val="placeholder"/>
        </w:category>
        <w:types>
          <w:type w:val="bbPlcHdr"/>
        </w:types>
        <w:behaviors>
          <w:behavior w:val="content"/>
        </w:behaviors>
        <w:guid w:val="{9BE48230-12AB-479D-A9A8-E49306F51F73}"/>
      </w:docPartPr>
      <w:docPartBody>
        <w:p w:rsidR="00000000" w:rsidRDefault="00836F7F" w:rsidP="00836F7F">
          <w:pPr>
            <w:pStyle w:val="D724BFD41A054A0E8E2B3543FE546DD1"/>
          </w:pPr>
          <w:r>
            <w:rPr>
              <w:rFonts w:asciiTheme="majorHAnsi" w:eastAsiaTheme="majorEastAsia" w:hAnsiTheme="majorHAnsi" w:cstheme="majorBidi"/>
              <w:sz w:val="36"/>
              <w:szCs w:val="36"/>
            </w:rPr>
            <w:t>[Type the document subtitle]</w:t>
          </w:r>
        </w:p>
      </w:docPartBody>
    </w:docPart>
    <w:docPart>
      <w:docPartPr>
        <w:name w:val="D6B6447B26174DA8A72437787159D40F"/>
        <w:category>
          <w:name w:val="General"/>
          <w:gallery w:val="placeholder"/>
        </w:category>
        <w:types>
          <w:type w:val="bbPlcHdr"/>
        </w:types>
        <w:behaviors>
          <w:behavior w:val="content"/>
        </w:behaviors>
        <w:guid w:val="{6C65A177-D146-4FE6-9021-9E8A8136D7AF}"/>
      </w:docPartPr>
      <w:docPartBody>
        <w:p w:rsidR="00000000" w:rsidRDefault="00836F7F" w:rsidP="00836F7F">
          <w:pPr>
            <w:pStyle w:val="D6B6447B26174DA8A72437787159D40F"/>
          </w:pPr>
          <w:r>
            <w:t>[Type the company name]</w:t>
          </w:r>
        </w:p>
      </w:docPartBody>
    </w:docPart>
    <w:docPart>
      <w:docPartPr>
        <w:name w:val="F68FA26CAA404B688ABBF6AEBA98BB25"/>
        <w:category>
          <w:name w:val="General"/>
          <w:gallery w:val="placeholder"/>
        </w:category>
        <w:types>
          <w:type w:val="bbPlcHdr"/>
        </w:types>
        <w:behaviors>
          <w:behavior w:val="content"/>
        </w:behaviors>
        <w:guid w:val="{4481B821-3867-4751-B35B-BC99FA740955}"/>
      </w:docPartPr>
      <w:docPartBody>
        <w:p w:rsidR="00000000" w:rsidRDefault="00836F7F" w:rsidP="00836F7F">
          <w:pPr>
            <w:pStyle w:val="F68FA26CAA404B688ABBF6AEBA98BB25"/>
          </w:pPr>
          <w:r>
            <w:t>[Type the author name]</w:t>
          </w:r>
        </w:p>
      </w:docPartBody>
    </w:docPart>
    <w:docPart>
      <w:docPartPr>
        <w:name w:val="14735C125DB44B78B10675B443E486F2"/>
        <w:category>
          <w:name w:val="General"/>
          <w:gallery w:val="placeholder"/>
        </w:category>
        <w:types>
          <w:type w:val="bbPlcHdr"/>
        </w:types>
        <w:behaviors>
          <w:behavior w:val="content"/>
        </w:behaviors>
        <w:guid w:val="{B55F73B0-60DC-4C6F-A691-520F032DD2B6}"/>
      </w:docPartPr>
      <w:docPartBody>
        <w:p w:rsidR="00000000" w:rsidRDefault="00836F7F" w:rsidP="00836F7F">
          <w:pPr>
            <w:pStyle w:val="14735C125DB44B78B10675B443E486F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F7F"/>
    <w:rsid w:val="00836F7F"/>
    <w:rsid w:val="00E21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D56E2967F0436DB835A58683B9B849">
    <w:name w:val="D8D56E2967F0436DB835A58683B9B849"/>
    <w:rsid w:val="00836F7F"/>
  </w:style>
  <w:style w:type="paragraph" w:customStyle="1" w:styleId="D724BFD41A054A0E8E2B3543FE546DD1">
    <w:name w:val="D724BFD41A054A0E8E2B3543FE546DD1"/>
    <w:rsid w:val="00836F7F"/>
  </w:style>
  <w:style w:type="paragraph" w:customStyle="1" w:styleId="474BAECCCF484589B4C9E5B8AE2AE965">
    <w:name w:val="474BAECCCF484589B4C9E5B8AE2AE965"/>
    <w:rsid w:val="00836F7F"/>
  </w:style>
  <w:style w:type="paragraph" w:customStyle="1" w:styleId="D6B6447B26174DA8A72437787159D40F">
    <w:name w:val="D6B6447B26174DA8A72437787159D40F"/>
    <w:rsid w:val="00836F7F"/>
  </w:style>
  <w:style w:type="paragraph" w:customStyle="1" w:styleId="F68FA26CAA404B688ABBF6AEBA98BB25">
    <w:name w:val="F68FA26CAA404B688ABBF6AEBA98BB25"/>
    <w:rsid w:val="00836F7F"/>
  </w:style>
  <w:style w:type="paragraph" w:customStyle="1" w:styleId="14735C125DB44B78B10675B443E486F2">
    <w:name w:val="14735C125DB44B78B10675B443E486F2"/>
    <w:rsid w:val="00836F7F"/>
  </w:style>
  <w:style w:type="paragraph" w:customStyle="1" w:styleId="434E64A6B9AC405C884CF638B3F010CE">
    <w:name w:val="434E64A6B9AC405C884CF638B3F010CE"/>
    <w:rsid w:val="00836F7F"/>
  </w:style>
  <w:style w:type="paragraph" w:customStyle="1" w:styleId="9FB2A90D5663451AAD0037F0A3248DFB">
    <w:name w:val="9FB2A90D5663451AAD0037F0A3248DFB"/>
    <w:rsid w:val="00836F7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D56E2967F0436DB835A58683B9B849">
    <w:name w:val="D8D56E2967F0436DB835A58683B9B849"/>
    <w:rsid w:val="00836F7F"/>
  </w:style>
  <w:style w:type="paragraph" w:customStyle="1" w:styleId="D724BFD41A054A0E8E2B3543FE546DD1">
    <w:name w:val="D724BFD41A054A0E8E2B3543FE546DD1"/>
    <w:rsid w:val="00836F7F"/>
  </w:style>
  <w:style w:type="paragraph" w:customStyle="1" w:styleId="474BAECCCF484589B4C9E5B8AE2AE965">
    <w:name w:val="474BAECCCF484589B4C9E5B8AE2AE965"/>
    <w:rsid w:val="00836F7F"/>
  </w:style>
  <w:style w:type="paragraph" w:customStyle="1" w:styleId="D6B6447B26174DA8A72437787159D40F">
    <w:name w:val="D6B6447B26174DA8A72437787159D40F"/>
    <w:rsid w:val="00836F7F"/>
  </w:style>
  <w:style w:type="paragraph" w:customStyle="1" w:styleId="F68FA26CAA404B688ABBF6AEBA98BB25">
    <w:name w:val="F68FA26CAA404B688ABBF6AEBA98BB25"/>
    <w:rsid w:val="00836F7F"/>
  </w:style>
  <w:style w:type="paragraph" w:customStyle="1" w:styleId="14735C125DB44B78B10675B443E486F2">
    <w:name w:val="14735C125DB44B78B10675B443E486F2"/>
    <w:rsid w:val="00836F7F"/>
  </w:style>
  <w:style w:type="paragraph" w:customStyle="1" w:styleId="434E64A6B9AC405C884CF638B3F010CE">
    <w:name w:val="434E64A6B9AC405C884CF638B3F010CE"/>
    <w:rsid w:val="00836F7F"/>
  </w:style>
  <w:style w:type="paragraph" w:customStyle="1" w:styleId="9FB2A90D5663451AAD0037F0A3248DFB">
    <w:name w:val="9FB2A90D5663451AAD0037F0A3248DFB"/>
    <w:rsid w:val="00836F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Marketing plan review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872518-A422-436C-8F68-E11A7722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BSBMKG515A</vt:lpstr>
    </vt:vector>
  </TitlesOfParts>
  <Company>Microsoft</Company>
  <LinksUpToDate>false</LinksUpToDate>
  <CharactersWithSpaces>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BSBCOM603 Plan and establish Compliance Management System</dc:title>
  <dc:subject>Assessment1</dc:subject>
  <dc:creator>NADI CHEL KO (S13350)</dc:creator>
  <cp:lastModifiedBy>student</cp:lastModifiedBy>
  <cp:revision>2</cp:revision>
  <cp:lastPrinted>2014-10-19T01:42:00Z</cp:lastPrinted>
  <dcterms:created xsi:type="dcterms:W3CDTF">2019-12-21T01:38:00Z</dcterms:created>
  <dcterms:modified xsi:type="dcterms:W3CDTF">2019-12-21T01:38:00Z</dcterms:modified>
</cp:coreProperties>
</file>